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Pr>
        <w:jc w:val="center"/>
      </w:pPr>
    </w:p>
    <w:p>
      <w:pPr>
        <w:jc w:val="center"/>
      </w:pPr>
      <w:r>
        <w:drawing>
          <wp:inline distT="0" distB="0" distL="0" distR="0">
            <wp:extent cx="3121025" cy="791845"/>
            <wp:effectExtent l="0" t="0" r="3175" b="8255"/>
            <wp:docPr id="252193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3177" name="图片 2"/>
                    <pic:cNvPicPr>
                      <a:picLocks noChangeAspect="1" noChangeArrowheads="1"/>
                    </pic:cNvPicPr>
                  </pic:nvPicPr>
                  <pic:blipFill>
                    <a:blip r:embed="rId4">
                      <a:extLst>
                        <a:ext uri="{28A0092B-C50C-407E-A947-70E740481C1C}">
                          <a14:useLocalDpi xmlns:a14="http://schemas.microsoft.com/office/drawing/2010/main" val="0"/>
                        </a:ext>
                      </a:extLst>
                    </a:blip>
                    <a:srcRect t="61852"/>
                    <a:stretch>
                      <a:fillRect/>
                    </a:stretch>
                  </pic:blipFill>
                  <pic:spPr>
                    <a:xfrm>
                      <a:off x="0" y="0"/>
                      <a:ext cx="3121262" cy="792035"/>
                    </a:xfrm>
                    <a:prstGeom prst="rect">
                      <a:avLst/>
                    </a:prstGeom>
                    <a:noFill/>
                    <a:ln>
                      <a:noFill/>
                    </a:ln>
                  </pic:spPr>
                </pic:pic>
              </a:graphicData>
            </a:graphic>
          </wp:inline>
        </w:drawing>
      </w:r>
    </w:p>
    <w:p>
      <w:pPr>
        <w:jc w:val="center"/>
      </w:pPr>
    </w:p>
    <w:p>
      <w:pPr>
        <w:jc w:val="center"/>
        <w:rPr>
          <w:rFonts w:ascii="微软雅黑" w:hAnsi="微软雅黑" w:eastAsia="微软雅黑"/>
          <w:b/>
          <w:bCs/>
          <w:sz w:val="44"/>
          <w:szCs w:val="44"/>
        </w:rPr>
      </w:pPr>
      <w:r>
        <w:rPr>
          <w:rFonts w:hint="eastAsia" w:ascii="微软雅黑" w:hAnsi="微软雅黑" w:eastAsia="微软雅黑"/>
          <w:b/>
          <w:bCs/>
          <w:sz w:val="44"/>
          <w:szCs w:val="44"/>
          <w:lang w:eastAsia="zh-CN"/>
        </w:rPr>
        <w:t>《</w:t>
      </w:r>
      <w:r>
        <w:rPr>
          <w:rFonts w:hint="eastAsia" w:ascii="微软雅黑" w:hAnsi="微软雅黑" w:eastAsia="微软雅黑"/>
          <w:b/>
          <w:bCs/>
          <w:sz w:val="44"/>
          <w:szCs w:val="44"/>
          <w:lang w:val="en-US" w:eastAsia="zh-CN"/>
        </w:rPr>
        <w:t>恶意代码分析与防治技术</w:t>
      </w:r>
      <w:r>
        <w:rPr>
          <w:rFonts w:hint="eastAsia" w:ascii="微软雅黑" w:hAnsi="微软雅黑" w:eastAsia="微软雅黑"/>
          <w:b/>
          <w:bCs/>
          <w:sz w:val="44"/>
          <w:szCs w:val="44"/>
          <w:lang w:eastAsia="zh-CN"/>
        </w:rPr>
        <w:t>》</w:t>
      </w:r>
      <w:r>
        <w:rPr>
          <w:rFonts w:hint="eastAsia" w:ascii="微软雅黑" w:hAnsi="微软雅黑" w:eastAsia="微软雅黑"/>
          <w:b/>
          <w:bCs/>
          <w:sz w:val="44"/>
          <w:szCs w:val="44"/>
        </w:rPr>
        <w:t>课程实验报告</w:t>
      </w:r>
    </w:p>
    <w:p>
      <w:pPr>
        <w:jc w:val="center"/>
        <w:rPr>
          <w:rFonts w:ascii="微软雅黑" w:hAnsi="微软雅黑" w:eastAsia="微软雅黑"/>
          <w:b/>
          <w:bCs/>
          <w:sz w:val="16"/>
          <w:szCs w:val="16"/>
        </w:rPr>
      </w:pPr>
    </w:p>
    <w:p>
      <w:pPr>
        <w:jc w:val="center"/>
        <w:rPr>
          <w:rFonts w:hint="default" w:ascii="微软雅黑" w:hAnsi="微软雅黑" w:eastAsia="微软雅黑"/>
          <w:b/>
          <w:bCs/>
          <w:sz w:val="40"/>
          <w:szCs w:val="40"/>
          <w:lang w:val="en-US" w:eastAsia="zh-CN"/>
        </w:rPr>
      </w:pPr>
      <w:r>
        <w:rPr>
          <w:rFonts w:hint="eastAsia" w:ascii="微软雅黑" w:hAnsi="微软雅黑" w:eastAsia="微软雅黑"/>
          <w:b/>
          <w:bCs/>
          <w:sz w:val="40"/>
          <w:szCs w:val="40"/>
        </w:rPr>
        <w:t>实验</w:t>
      </w:r>
      <w:r>
        <w:rPr>
          <w:rFonts w:hint="eastAsia" w:ascii="微软雅黑" w:hAnsi="微软雅黑" w:eastAsia="微软雅黑"/>
          <w:b/>
          <w:bCs/>
          <w:sz w:val="40"/>
          <w:szCs w:val="40"/>
          <w:lang w:val="en-US" w:eastAsia="zh-CN"/>
        </w:rPr>
        <w:t>11-2</w:t>
      </w:r>
    </w:p>
    <w:p>
      <w:pPr>
        <w:jc w:val="center"/>
        <w:rPr>
          <w:rFonts w:ascii="微软雅黑" w:hAnsi="微软雅黑" w:eastAsia="微软雅黑"/>
          <w:b/>
          <w:bCs/>
          <w:sz w:val="40"/>
          <w:szCs w:val="40"/>
        </w:rPr>
      </w:pPr>
      <w:r>
        <w:rPr>
          <w:rFonts w:ascii="微软雅黑" w:hAnsi="微软雅黑" w:eastAsia="微软雅黑"/>
          <w:b/>
          <w:bCs/>
          <w:sz w:val="40"/>
          <w:szCs w:val="40"/>
        </w:rPr>
        <w:drawing>
          <wp:anchor distT="0" distB="0" distL="114300" distR="114300" simplePos="0" relativeHeight="251659264" behindDoc="0" locked="0" layoutInCell="1" allowOverlap="1">
            <wp:simplePos x="0" y="0"/>
            <wp:positionH relativeFrom="margin">
              <wp:align>center</wp:align>
            </wp:positionH>
            <wp:positionV relativeFrom="paragraph">
              <wp:posOffset>247650</wp:posOffset>
            </wp:positionV>
            <wp:extent cx="1809750" cy="1796415"/>
            <wp:effectExtent l="0" t="0" r="0" b="0"/>
            <wp:wrapNone/>
            <wp:docPr id="1359725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25256"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809750" cy="1796415"/>
                    </a:xfrm>
                    <a:prstGeom prst="rect">
                      <a:avLst/>
                    </a:prstGeom>
                    <a:noFill/>
                    <a:ln>
                      <a:noFill/>
                    </a:ln>
                  </pic:spPr>
                </pic:pic>
              </a:graphicData>
            </a:graphic>
          </wp:anchor>
        </w:drawing>
      </w: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ascii="微软雅黑" w:hAnsi="微软雅黑" w:eastAsia="微软雅黑"/>
          <w:b/>
          <w:bCs/>
          <w:sz w:val="40"/>
          <w:szCs w:val="40"/>
        </w:rPr>
      </w:pPr>
    </w:p>
    <w:p>
      <w:pPr>
        <w:jc w:val="center"/>
        <w:rPr>
          <w:rFonts w:hint="eastAsia" w:ascii="微软雅黑" w:hAnsi="微软雅黑" w:eastAsia="微软雅黑"/>
          <w:b/>
          <w:bCs/>
          <w:sz w:val="40"/>
          <w:szCs w:val="40"/>
        </w:rPr>
      </w:pPr>
    </w:p>
    <w:p>
      <w:pPr>
        <w:ind w:left="2100" w:firstLine="420"/>
        <w:rPr>
          <w:rFonts w:ascii="宋体" w:hAnsi="宋体" w:eastAsia="宋体"/>
          <w:sz w:val="36"/>
          <w:szCs w:val="36"/>
          <w:u w:val="single"/>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院</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网络空间安全学院   </w:t>
      </w:r>
      <w:r>
        <w:rPr>
          <w:rFonts w:ascii="宋体" w:hAnsi="宋体" w:eastAsia="宋体"/>
          <w:sz w:val="36"/>
          <w:szCs w:val="36"/>
          <w:u w:val="single"/>
        </w:rPr>
        <w:t xml:space="preserve">       </w:t>
      </w:r>
    </w:p>
    <w:p>
      <w:pPr>
        <w:ind w:left="2100" w:firstLine="420"/>
        <w:rPr>
          <w:rFonts w:ascii="宋体" w:hAnsi="宋体" w:eastAsia="宋体"/>
          <w:sz w:val="36"/>
          <w:szCs w:val="36"/>
          <w:u w:val="single"/>
        </w:rPr>
      </w:pPr>
      <w:r>
        <w:rPr>
          <w:rFonts w:hint="eastAsia" w:ascii="宋体" w:hAnsi="宋体" w:eastAsia="宋体"/>
          <w:sz w:val="36"/>
          <w:szCs w:val="36"/>
        </w:rPr>
        <w:t xml:space="preserve">专 </w:t>
      </w:r>
      <w:r>
        <w:rPr>
          <w:rFonts w:ascii="宋体" w:hAnsi="宋体" w:eastAsia="宋体"/>
          <w:sz w:val="36"/>
          <w:szCs w:val="36"/>
        </w:rPr>
        <w:t xml:space="preserve">  </w:t>
      </w:r>
      <w:r>
        <w:rPr>
          <w:rFonts w:hint="eastAsia" w:ascii="宋体" w:hAnsi="宋体" w:eastAsia="宋体"/>
          <w:sz w:val="36"/>
          <w:szCs w:val="36"/>
        </w:rPr>
        <w:t>业</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信息安全</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学 </w:t>
      </w:r>
      <w:r>
        <w:rPr>
          <w:rFonts w:ascii="宋体" w:hAnsi="宋体" w:eastAsia="宋体"/>
          <w:sz w:val="36"/>
          <w:szCs w:val="36"/>
        </w:rPr>
        <w:t xml:space="preserve">  </w:t>
      </w:r>
      <w:r>
        <w:rPr>
          <w:rFonts w:hint="eastAsia" w:ascii="宋体" w:hAnsi="宋体" w:eastAsia="宋体"/>
          <w:sz w:val="36"/>
          <w:szCs w:val="36"/>
        </w:rPr>
        <w:t>号</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2112060</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p>
    <w:p>
      <w:pPr>
        <w:ind w:left="2100" w:firstLine="420"/>
        <w:rPr>
          <w:rFonts w:ascii="宋体" w:hAnsi="宋体" w:eastAsia="宋体"/>
          <w:sz w:val="36"/>
          <w:szCs w:val="36"/>
        </w:rPr>
      </w:pPr>
      <w:r>
        <w:rPr>
          <w:rFonts w:hint="eastAsia" w:ascii="宋体" w:hAnsi="宋体" w:eastAsia="宋体"/>
          <w:sz w:val="36"/>
          <w:szCs w:val="36"/>
        </w:rPr>
        <w:t xml:space="preserve">姓 </w:t>
      </w:r>
      <w:r>
        <w:rPr>
          <w:rFonts w:ascii="宋体" w:hAnsi="宋体" w:eastAsia="宋体"/>
          <w:sz w:val="36"/>
          <w:szCs w:val="36"/>
        </w:rPr>
        <w:t xml:space="preserve">  </w:t>
      </w:r>
      <w:r>
        <w:rPr>
          <w:rFonts w:hint="eastAsia" w:ascii="宋体" w:hAnsi="宋体" w:eastAsia="宋体"/>
          <w:sz w:val="36"/>
          <w:szCs w:val="36"/>
        </w:rPr>
        <w:t>名</w:t>
      </w:r>
      <w:r>
        <w:rPr>
          <w:rFonts w:hint="eastAsia" w:ascii="宋体" w:hAnsi="宋体" w:eastAsia="宋体"/>
          <w:sz w:val="36"/>
          <w:szCs w:val="36"/>
          <w:u w:val="single"/>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孙蕗    </w:t>
      </w:r>
      <w:r>
        <w:rPr>
          <w:rFonts w:ascii="宋体" w:hAnsi="宋体" w:eastAsia="宋体"/>
          <w:sz w:val="36"/>
          <w:szCs w:val="36"/>
          <w:u w:val="single"/>
        </w:rPr>
        <w:t xml:space="preserve">  </w:t>
      </w:r>
      <w:r>
        <w:rPr>
          <w:rFonts w:hint="eastAsia" w:ascii="宋体" w:hAnsi="宋体" w:eastAsia="宋体"/>
          <w:sz w:val="36"/>
          <w:szCs w:val="36"/>
          <w:u w:val="single"/>
          <w:lang w:val="en-US" w:eastAsia="zh-CN"/>
        </w:rPr>
        <w:t xml:space="preserve"> </w:t>
      </w:r>
      <w:r>
        <w:rPr>
          <w:rFonts w:ascii="宋体" w:hAnsi="宋体" w:eastAsia="宋体"/>
          <w:sz w:val="36"/>
          <w:szCs w:val="36"/>
          <w:u w:val="single"/>
        </w:rPr>
        <w:t xml:space="preserve">    </w:t>
      </w:r>
    </w:p>
    <w:p>
      <w:pPr>
        <w:pStyle w:val="12"/>
        <w:widowControl/>
        <w:numPr>
          <w:ilvl w:val="0"/>
          <w:numId w:val="0"/>
        </w:numPr>
        <w:ind w:leftChars="0"/>
        <w:jc w:val="left"/>
        <w:rPr>
          <w:rFonts w:ascii="宋体" w:hAnsi="宋体" w:eastAsia="宋体"/>
          <w:b/>
          <w:bCs/>
          <w:sz w:val="36"/>
          <w:szCs w:val="36"/>
        </w:rPr>
      </w:pPr>
    </w:p>
    <w:p>
      <w:pPr>
        <w:pStyle w:val="12"/>
        <w:widowControl/>
        <w:numPr>
          <w:ilvl w:val="0"/>
          <w:numId w:val="0"/>
        </w:numPr>
        <w:ind w:leftChars="0"/>
        <w:jc w:val="left"/>
        <w:rPr>
          <w:rFonts w:ascii="宋体" w:hAnsi="宋体" w:eastAsia="宋体"/>
          <w:b/>
          <w:bCs/>
          <w:sz w:val="36"/>
          <w:szCs w:val="36"/>
        </w:rPr>
      </w:pPr>
    </w:p>
    <w:p>
      <w:pPr>
        <w:pStyle w:val="12"/>
        <w:widowControl/>
        <w:numPr>
          <w:ilvl w:val="0"/>
          <w:numId w:val="0"/>
        </w:numPr>
        <w:ind w:leftChars="0"/>
        <w:jc w:val="left"/>
        <w:rPr>
          <w:rFonts w:ascii="宋体" w:hAnsi="宋体" w:eastAsia="宋体"/>
          <w:b/>
          <w:bCs/>
          <w:sz w:val="36"/>
          <w:szCs w:val="36"/>
        </w:rPr>
      </w:pPr>
    </w:p>
    <w:p>
      <w:pPr>
        <w:pStyle w:val="12"/>
        <w:widowControl/>
        <w:numPr>
          <w:ilvl w:val="0"/>
          <w:numId w:val="1"/>
        </w:numPr>
        <w:ind w:firstLineChars="0"/>
        <w:jc w:val="left"/>
        <w:rPr>
          <w:rFonts w:ascii="宋体" w:hAnsi="宋体" w:eastAsia="宋体"/>
          <w:b/>
          <w:bCs/>
          <w:sz w:val="36"/>
          <w:szCs w:val="36"/>
        </w:rPr>
      </w:pPr>
      <w:r>
        <w:rPr>
          <w:rFonts w:hint="eastAsia" w:ascii="宋体" w:hAnsi="宋体" w:eastAsia="宋体"/>
          <w:b/>
          <w:bCs/>
          <w:sz w:val="36"/>
          <w:szCs w:val="36"/>
        </w:rPr>
        <w:t>实验</w:t>
      </w:r>
      <w:r>
        <w:rPr>
          <w:rFonts w:hint="eastAsia" w:ascii="宋体" w:hAnsi="宋体" w:eastAsia="宋体"/>
          <w:b/>
          <w:bCs/>
          <w:sz w:val="36"/>
          <w:szCs w:val="36"/>
          <w:lang w:val="en-US" w:eastAsia="zh-CN"/>
        </w:rPr>
        <w:t>要求</w:t>
      </w:r>
    </w:p>
    <w:p>
      <w:pPr>
        <w:pStyle w:val="12"/>
        <w:widowControl/>
        <w:spacing w:line="360" w:lineRule="auto"/>
        <w:ind w:left="750" w:firstLine="480" w:firstLineChars="200"/>
        <w:jc w:val="left"/>
        <w:rPr>
          <w:rFonts w:hint="eastAsia" w:ascii="宋体" w:hAnsi="宋体" w:eastAsia="宋体"/>
          <w:b w:val="0"/>
          <w:bCs w:val="0"/>
          <w:sz w:val="24"/>
          <w:szCs w:val="24"/>
        </w:rPr>
      </w:pPr>
      <w:r>
        <w:rPr>
          <w:rFonts w:hint="eastAsia" w:ascii="宋体" w:hAnsi="宋体" w:eastAsia="宋体"/>
          <w:b w:val="0"/>
          <w:bCs w:val="0"/>
          <w:sz w:val="24"/>
          <w:szCs w:val="24"/>
        </w:rPr>
        <w:t>在使用R77的基础上，撰写技术分析，要求描述使用过程中看到的行为如何技术实现。</w:t>
      </w:r>
    </w:p>
    <w:p>
      <w:pPr>
        <w:pStyle w:val="12"/>
        <w:numPr>
          <w:ilvl w:val="0"/>
          <w:numId w:val="1"/>
        </w:numPr>
        <w:ind w:firstLineChars="0"/>
        <w:rPr>
          <w:rFonts w:ascii="宋体" w:hAnsi="宋体" w:eastAsia="宋体"/>
          <w:b/>
          <w:bCs/>
          <w:sz w:val="36"/>
          <w:szCs w:val="36"/>
        </w:rPr>
      </w:pPr>
      <w:r>
        <w:rPr>
          <w:rFonts w:hint="eastAsia" w:ascii="宋体" w:hAnsi="宋体" w:eastAsia="宋体"/>
          <w:b/>
          <w:bCs/>
          <w:sz w:val="36"/>
          <w:szCs w:val="36"/>
        </w:rPr>
        <w:t>实验过程</w:t>
      </w:r>
    </w:p>
    <w:p>
      <w:pPr>
        <w:pStyle w:val="12"/>
        <w:widowControl/>
        <w:numPr>
          <w:ilvl w:val="0"/>
          <w:numId w:val="2"/>
        </w:numPr>
        <w:spacing w:line="360" w:lineRule="auto"/>
        <w:ind w:left="750" w:firstLine="0" w:firstLineChars="0"/>
        <w:jc w:val="left"/>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查看install.cpp</w:t>
      </w:r>
    </w:p>
    <w:p>
      <w:pPr>
        <w:pStyle w:val="12"/>
        <w:widowControl/>
        <w:numPr>
          <w:ilvl w:val="0"/>
          <w:numId w:val="0"/>
        </w:numPr>
        <w:spacing w:line="360" w:lineRule="auto"/>
        <w:ind w:left="75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通过将可执行文件写入Windows注册表，创建定时任务以执行一个PowerShell命令（加载和执行stager），并使用各种混淆技术来逃避静态分析。尝试绕过AMSI表明这是为了规避杀毒软件和其他安全机制的检测。</w:t>
      </w:r>
    </w:p>
    <w:p>
      <w:pPr>
        <w:pStyle w:val="12"/>
        <w:widowControl/>
        <w:numPr>
          <w:ilvl w:val="0"/>
          <w:numId w:val="3"/>
        </w:numPr>
        <w:spacing w:line="360" w:lineRule="auto"/>
        <w:ind w:left="750" w:leftChars="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Stager提取和注册表写入:</w:t>
      </w:r>
    </w:p>
    <w:p>
      <w:pPr>
        <w:pStyle w:val="12"/>
        <w:widowControl/>
        <w:numPr>
          <w:ilvl w:val="0"/>
          <w:numId w:val="0"/>
        </w:numPr>
        <w:spacing w:line="360" w:lineRule="auto"/>
        <w:ind w:leftChars="20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代码首先使用GetResource函数从资源中提取一个名为stager的可执行文件。该stager以字节数组（stager）及其大小的形式获取。</w:t>
      </w:r>
    </w:p>
    <w:p>
      <w:pPr>
        <w:pStyle w:val="12"/>
        <w:widowControl/>
        <w:numPr>
          <w:ilvl w:val="0"/>
          <w:numId w:val="0"/>
        </w:numPr>
        <w:spacing w:line="360" w:lineRule="auto"/>
        <w:ind w:leftChars="20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接着，它尝试打开Windows注册表（HKEY_LOCAL_MACHINE\SOFTWARE）并将stager可执行文件写入注册表，注册表项的名称前缀为HIDE_PREFIX。这可能是为了在注册表中隐藏该项。</w:t>
      </w:r>
    </w:p>
    <w:p>
      <w:pPr>
        <w:pStyle w:val="12"/>
        <w:widowControl/>
        <w:numPr>
          <w:ilvl w:val="0"/>
          <w:numId w:val="0"/>
        </w:numPr>
        <w:spacing w:line="360" w:lineRule="auto"/>
        <w:ind w:leftChars="200" w:firstLine="420" w:firstLineChars="200"/>
        <w:jc w:val="left"/>
        <w:rPr>
          <w:rFonts w:hint="default" w:ascii="宋体" w:hAnsi="宋体" w:eastAsia="宋体"/>
          <w:b w:val="0"/>
          <w:bCs w:val="0"/>
          <w:sz w:val="24"/>
          <w:szCs w:val="24"/>
          <w:lang w:val="en-US" w:eastAsia="zh-CN"/>
        </w:rPr>
      </w:pPr>
      <w:r>
        <w:drawing>
          <wp:inline distT="0" distB="0" distL="114300" distR="114300">
            <wp:extent cx="5272405" cy="1180465"/>
            <wp:effectExtent l="0" t="0" r="63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2405" cy="1180465"/>
                    </a:xfrm>
                    <a:prstGeom prst="rect">
                      <a:avLst/>
                    </a:prstGeom>
                    <a:noFill/>
                    <a:ln>
                      <a:noFill/>
                    </a:ln>
                  </pic:spPr>
                </pic:pic>
              </a:graphicData>
            </a:graphic>
          </wp:inline>
        </w:drawing>
      </w:r>
    </w:p>
    <w:p>
      <w:pPr>
        <w:pStyle w:val="12"/>
        <w:widowControl/>
        <w:numPr>
          <w:ilvl w:val="0"/>
          <w:numId w:val="3"/>
        </w:numPr>
        <w:spacing w:line="360" w:lineRule="auto"/>
        <w:ind w:left="75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生成Powershell命令:</w:t>
      </w:r>
    </w:p>
    <w:p>
      <w:pPr>
        <w:pStyle w:val="12"/>
        <w:widowControl/>
        <w:numPr>
          <w:ilvl w:val="0"/>
          <w:numId w:val="0"/>
        </w:numPr>
        <w:spacing w:line="360" w:lineRule="auto"/>
        <w:ind w:leftChars="20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GetPowershellCommand函数生成一个PowerShell命令，执行以下几个任务：</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检查系统是否运行Windows 10或更高版本。</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drawing>
          <wp:inline distT="0" distB="0" distL="114300" distR="114300">
            <wp:extent cx="4236085" cy="2536190"/>
            <wp:effectExtent l="0" t="0" r="635"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236085" cy="2536190"/>
                    </a:xfrm>
                    <a:prstGeom prst="rect">
                      <a:avLst/>
                    </a:prstGeom>
                    <a:noFill/>
                    <a:ln>
                      <a:noFill/>
                    </a:ln>
                  </pic:spPr>
                </pic:pic>
              </a:graphicData>
            </a:graphic>
          </wp:inline>
        </w:drawing>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如果在Windows 10上，尝试绕过AMSI（Antimalware Scan Interface），通过在内存中修补AmsiScanBuffer函数，使其始终返AMSI_RESULT_CLEAN。</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drawing>
          <wp:inline distT="0" distB="0" distL="114300" distR="114300">
            <wp:extent cx="5267960" cy="1133475"/>
            <wp:effectExtent l="0" t="0" r="508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7960" cy="1133475"/>
                    </a:xfrm>
                    <a:prstGeom prst="rect">
                      <a:avLst/>
                    </a:prstGeom>
                    <a:noFill/>
                    <a:ln>
                      <a:noFill/>
                    </a:ln>
                  </pic:spPr>
                </pic:pic>
              </a:graphicData>
            </a:graphic>
          </wp:inline>
        </w:drawing>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构造PowerShell命令以从注册表中加载并执行stager。</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drawing>
          <wp:inline distT="0" distB="0" distL="114300" distR="114300">
            <wp:extent cx="3210560" cy="1329055"/>
            <wp:effectExtent l="0" t="0" r="508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3210560" cy="1329055"/>
                    </a:xfrm>
                    <a:prstGeom prst="rect">
                      <a:avLst/>
                    </a:prstGeom>
                    <a:noFill/>
                    <a:ln>
                      <a:noFill/>
                    </a:ln>
                  </pic:spPr>
                </pic:pic>
              </a:graphicData>
            </a:graphic>
          </wp:inline>
        </w:drawing>
      </w:r>
    </w:p>
    <w:p>
      <w:pPr>
        <w:pStyle w:val="12"/>
        <w:widowControl/>
        <w:numPr>
          <w:ilvl w:val="0"/>
          <w:numId w:val="3"/>
        </w:numPr>
        <w:spacing w:line="360" w:lineRule="auto"/>
        <w:ind w:left="75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创建定时任务:</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代码尝试使用CreateScheduledTask函数创建一个定时任务。此任务配置为运行一个PowerShell命令，可能是前一步中生成的命令，并计划在将来执行。</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drawing>
          <wp:inline distT="0" distB="0" distL="114300" distR="114300">
            <wp:extent cx="4525645" cy="608965"/>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525645" cy="608965"/>
                    </a:xfrm>
                    <a:prstGeom prst="rect">
                      <a:avLst/>
                    </a:prstGeom>
                    <a:noFill/>
                    <a:ln>
                      <a:noFill/>
                    </a:ln>
                  </pic:spPr>
                </pic:pic>
              </a:graphicData>
            </a:graphic>
          </wp:inline>
        </w:drawing>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在创建新任务之前，删除了名为R77_SERVICE_NAME32和R77_SERVICE_NAME64的现有定时任务。</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drawing>
          <wp:inline distT="0" distB="0" distL="114300" distR="114300">
            <wp:extent cx="2994660" cy="40386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994660" cy="403860"/>
                    </a:xfrm>
                    <a:prstGeom prst="rect">
                      <a:avLst/>
                    </a:prstGeom>
                    <a:noFill/>
                    <a:ln>
                      <a:noFill/>
                    </a:ln>
                  </pic:spPr>
                </pic:pic>
              </a:graphicData>
            </a:graphic>
          </wp:inline>
        </w:drawing>
      </w:r>
    </w:p>
    <w:p>
      <w:pPr>
        <w:pStyle w:val="12"/>
        <w:widowControl/>
        <w:numPr>
          <w:ilvl w:val="0"/>
          <w:numId w:val="3"/>
        </w:numPr>
        <w:spacing w:line="360" w:lineRule="auto"/>
        <w:ind w:left="75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定时任务执行:</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创建定时任务后，代码尝试立即运行它，使用的是RunScheduledTask函数。此执行触发执行PowerShell命令，从而加载和执行stager。</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drawing>
          <wp:inline distT="0" distB="0" distL="114300" distR="114300">
            <wp:extent cx="4525645" cy="608965"/>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525645" cy="608965"/>
                    </a:xfrm>
                    <a:prstGeom prst="rect">
                      <a:avLst/>
                    </a:prstGeom>
                    <a:noFill/>
                    <a:ln>
                      <a:noFill/>
                    </a:ln>
                  </pic:spPr>
                </pic:pic>
              </a:graphicData>
            </a:graphic>
          </wp:inline>
        </w:drawing>
      </w:r>
    </w:p>
    <w:p>
      <w:pPr>
        <w:pStyle w:val="12"/>
        <w:widowControl/>
        <w:numPr>
          <w:ilvl w:val="0"/>
          <w:numId w:val="3"/>
        </w:numPr>
        <w:spacing w:line="360" w:lineRule="auto"/>
        <w:ind w:left="75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字符串混淆:</w:t>
      </w:r>
    </w:p>
    <w:p>
      <w:pPr>
        <w:pStyle w:val="12"/>
        <w:widowControl/>
        <w:numPr>
          <w:ilvl w:val="0"/>
          <w:numId w:val="0"/>
        </w:numPr>
        <w:spacing w:line="360" w:lineRule="auto"/>
        <w:ind w:left="750" w:leftChars="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代码包含用于混淆字符串文字和PowerShell变量名称的函数。</w:t>
      </w:r>
    </w:p>
    <w:p>
      <w:pPr>
        <w:pStyle w:val="12"/>
        <w:widowControl/>
        <w:numPr>
          <w:ilvl w:val="0"/>
          <w:numId w:val="4"/>
        </w:numPr>
        <w:spacing w:line="360" w:lineRule="auto"/>
        <w:ind w:left="750" w:leftChars="0"/>
        <w:jc w:val="left"/>
      </w:pPr>
      <w:r>
        <w:rPr>
          <w:rFonts w:hint="default" w:ascii="宋体" w:hAnsi="宋体" w:eastAsia="宋体"/>
          <w:b w:val="0"/>
          <w:bCs w:val="0"/>
          <w:sz w:val="24"/>
          <w:szCs w:val="24"/>
          <w:lang w:val="en-US" w:eastAsia="zh-CN"/>
        </w:rPr>
        <w:t>ObfuscatePowershellStringLiterals修改字符串文字，使得字符串在保持原有语义的同时，更难以被静态分析工具检测到。</w:t>
      </w:r>
      <w:r>
        <w:drawing>
          <wp:inline distT="0" distB="0" distL="114300" distR="114300">
            <wp:extent cx="3528060" cy="396240"/>
            <wp:effectExtent l="0" t="0" r="762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3528060" cy="396240"/>
                    </a:xfrm>
                    <a:prstGeom prst="rect">
                      <a:avLst/>
                    </a:prstGeom>
                    <a:noFill/>
                    <a:ln>
                      <a:noFill/>
                    </a:ln>
                  </pic:spPr>
                </pic:pic>
              </a:graphicData>
            </a:graphic>
          </wp:inline>
        </w:drawing>
      </w:r>
    </w:p>
    <w:p>
      <w:pPr>
        <w:pStyle w:val="12"/>
        <w:widowControl/>
        <w:numPr>
          <w:ilvl w:val="0"/>
          <w:numId w:val="0"/>
        </w:numPr>
        <w:spacing w:line="360" w:lineRule="auto"/>
        <w:ind w:left="750" w:leftChars="0"/>
        <w:jc w:val="left"/>
        <w:rPr>
          <w:rFonts w:hint="eastAsia" w:ascii="宋体" w:hAnsi="宋体" w:eastAsia="宋体" w:cs="宋体"/>
          <w:sz w:val="24"/>
          <w:szCs w:val="24"/>
        </w:rPr>
      </w:pPr>
      <w:r>
        <w:rPr>
          <w:rFonts w:hint="eastAsia" w:ascii="宋体" w:hAnsi="宋体" w:eastAsia="宋体" w:cs="宋体"/>
          <w:sz w:val="24"/>
          <w:szCs w:val="24"/>
        </w:rPr>
        <w:t>newCommand 用于存储修改后的命令，random 用于生成随机数，增加混淆。使用 i_wmemset 函数将 newCommand 缓冲区初始化为零。</w:t>
      </w:r>
    </w:p>
    <w:p>
      <w:pPr>
        <w:pStyle w:val="12"/>
        <w:widowControl/>
        <w:numPr>
          <w:ilvl w:val="0"/>
          <w:numId w:val="0"/>
        </w:numPr>
        <w:spacing w:line="360" w:lineRule="auto"/>
        <w:ind w:left="750" w:leftChars="0"/>
        <w:jc w:val="left"/>
      </w:pPr>
      <w:r>
        <w:drawing>
          <wp:inline distT="0" distB="0" distL="114300" distR="114300">
            <wp:extent cx="3787775" cy="1562735"/>
            <wp:effectExtent l="0" t="0" r="6985" b="698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3787775" cy="1562735"/>
                    </a:xfrm>
                    <a:prstGeom prst="rect">
                      <a:avLst/>
                    </a:prstGeom>
                    <a:noFill/>
                    <a:ln>
                      <a:noFill/>
                    </a:ln>
                  </pic:spPr>
                </pic:pic>
              </a:graphicData>
            </a:graphic>
          </wp:inline>
        </w:drawing>
      </w:r>
    </w:p>
    <w:p>
      <w:pPr>
        <w:pStyle w:val="12"/>
        <w:widowControl/>
        <w:numPr>
          <w:ilvl w:val="0"/>
          <w:numId w:val="0"/>
        </w:numPr>
        <w:spacing w:line="360" w:lineRule="auto"/>
        <w:ind w:left="750" w:leftChars="0"/>
        <w:jc w:val="left"/>
        <w:rPr>
          <w:rFonts w:hint="eastAsia" w:ascii="宋体" w:hAnsi="宋体" w:eastAsia="宋体" w:cs="宋体"/>
          <w:sz w:val="24"/>
          <w:szCs w:val="24"/>
        </w:rPr>
      </w:pPr>
      <w:r>
        <w:rPr>
          <w:rFonts w:hint="eastAsia" w:ascii="宋体" w:hAnsi="宋体" w:eastAsia="宋体" w:cs="宋体"/>
          <w:sz w:val="24"/>
          <w:szCs w:val="24"/>
          <w:lang w:val="en-US" w:eastAsia="zh-CN"/>
        </w:rPr>
        <w:t>遍</w:t>
      </w:r>
      <w:r>
        <w:rPr>
          <w:rFonts w:hint="eastAsia" w:ascii="宋体" w:hAnsi="宋体" w:eastAsia="宋体" w:cs="宋体"/>
          <w:sz w:val="24"/>
          <w:szCs w:val="24"/>
        </w:rPr>
        <w:t>历PowerShell命令，查找用反引号（`）括起来的字符串文字。反引号是PowerShell中用于转义字符的特殊符号。</w:t>
      </w:r>
    </w:p>
    <w:p>
      <w:pPr>
        <w:pStyle w:val="12"/>
        <w:widowControl/>
        <w:numPr>
          <w:ilvl w:val="0"/>
          <w:numId w:val="0"/>
        </w:numPr>
        <w:spacing w:line="360" w:lineRule="auto"/>
        <w:ind w:left="750" w:leftChars="0"/>
        <w:jc w:val="left"/>
        <w:rPr>
          <w:rFonts w:hint="eastAsia" w:ascii="宋体" w:hAnsi="宋体" w:eastAsia="宋体" w:cs="宋体"/>
          <w:sz w:val="24"/>
          <w:szCs w:val="24"/>
        </w:rPr>
      </w:pPr>
      <w:r>
        <w:rPr>
          <w:rFonts w:hint="eastAsia" w:ascii="宋体" w:hAnsi="宋体" w:eastAsia="宋体" w:cs="宋体"/>
          <w:sz w:val="24"/>
          <w:szCs w:val="24"/>
        </w:rPr>
        <w:t>对于每个找到的字符串文字，将其前面的部分追加到 newCommand 中。</w:t>
      </w:r>
    </w:p>
    <w:p>
      <w:pPr>
        <w:pStyle w:val="12"/>
        <w:widowControl/>
        <w:numPr>
          <w:ilvl w:val="0"/>
          <w:numId w:val="0"/>
        </w:numPr>
        <w:spacing w:line="360" w:lineRule="auto"/>
        <w:ind w:left="750" w:leftChars="0"/>
        <w:jc w:val="left"/>
        <w:rPr>
          <w:rFonts w:hint="default" w:ascii="宋体" w:hAnsi="宋体" w:eastAsia="宋体" w:cs="宋体"/>
          <w:sz w:val="24"/>
          <w:szCs w:val="24"/>
          <w:lang w:val="en-US" w:eastAsia="zh-CN"/>
        </w:rPr>
      </w:pPr>
      <w:r>
        <w:rPr>
          <w:rFonts w:hint="eastAsia" w:ascii="宋体" w:hAnsi="宋体" w:eastAsia="宋体" w:cs="宋体"/>
          <w:sz w:val="24"/>
          <w:szCs w:val="24"/>
        </w:rPr>
        <w:t>用单引号（'）替换开始的反引号，并开始对字符串文字中的每个字符进行混淆。使用了一些随机选择的混淆技术来对PowerShell命令中的字符串文字进行多态化</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包括</w:t>
      </w:r>
      <w:r>
        <w:rPr>
          <w:rFonts w:hint="eastAsia" w:ascii="宋体" w:hAnsi="宋体" w:eastAsia="宋体" w:cs="宋体"/>
          <w:sz w:val="24"/>
          <w:szCs w:val="24"/>
        </w:rPr>
        <w:t>字符作为字面值</w:t>
      </w:r>
      <w:r>
        <w:rPr>
          <w:rFonts w:hint="eastAsia" w:ascii="宋体" w:hAnsi="宋体" w:eastAsia="宋体" w:cs="宋体"/>
          <w:sz w:val="24"/>
          <w:szCs w:val="24"/>
          <w:lang w:eastAsia="zh-CN"/>
        </w:rPr>
        <w:t xml:space="preserve">、字符拼接为字符串、字符表示为 [Char](ASCII值) </w:t>
      </w:r>
      <w:r>
        <w:rPr>
          <w:rFonts w:hint="eastAsia" w:ascii="宋体" w:hAnsi="宋体" w:eastAsia="宋体" w:cs="宋体"/>
          <w:sz w:val="24"/>
          <w:szCs w:val="24"/>
          <w:lang w:val="en-US" w:eastAsia="zh-CN"/>
        </w:rPr>
        <w:t>等。</w:t>
      </w:r>
    </w:p>
    <w:p>
      <w:pPr>
        <w:pStyle w:val="12"/>
        <w:widowControl/>
        <w:numPr>
          <w:ilvl w:val="0"/>
          <w:numId w:val="0"/>
        </w:numPr>
        <w:spacing w:line="360" w:lineRule="auto"/>
        <w:ind w:left="750" w:leftChars="0"/>
        <w:jc w:val="left"/>
      </w:pPr>
      <w:r>
        <w:drawing>
          <wp:inline distT="0" distB="0" distL="114300" distR="114300">
            <wp:extent cx="3503930" cy="1929765"/>
            <wp:effectExtent l="0" t="0" r="1270" b="571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3503930" cy="1929765"/>
                    </a:xfrm>
                    <a:prstGeom prst="rect">
                      <a:avLst/>
                    </a:prstGeom>
                    <a:noFill/>
                    <a:ln>
                      <a:noFill/>
                    </a:ln>
                  </pic:spPr>
                </pic:pic>
              </a:graphicData>
            </a:graphic>
          </wp:inline>
        </w:drawing>
      </w:r>
    </w:p>
    <w:p>
      <w:pPr>
        <w:pStyle w:val="12"/>
        <w:widowControl/>
        <w:numPr>
          <w:ilvl w:val="0"/>
          <w:numId w:val="0"/>
        </w:numPr>
        <w:spacing w:line="360" w:lineRule="auto"/>
        <w:ind w:left="750" w:leftChars="0"/>
        <w:jc w:val="left"/>
      </w:pPr>
      <w:r>
        <w:drawing>
          <wp:inline distT="0" distB="0" distL="114300" distR="114300">
            <wp:extent cx="2921000" cy="4400550"/>
            <wp:effectExtent l="0" t="0" r="5080" b="381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2921000" cy="4400550"/>
                    </a:xfrm>
                    <a:prstGeom prst="rect">
                      <a:avLst/>
                    </a:prstGeom>
                    <a:noFill/>
                    <a:ln>
                      <a:noFill/>
                    </a:ln>
                  </pic:spPr>
                </pic:pic>
              </a:graphicData>
            </a:graphic>
          </wp:inline>
        </w:drawing>
      </w:r>
    </w:p>
    <w:p>
      <w:pPr>
        <w:pStyle w:val="12"/>
        <w:widowControl/>
        <w:numPr>
          <w:ilvl w:val="0"/>
          <w:numId w:val="0"/>
        </w:numPr>
        <w:spacing w:line="360" w:lineRule="auto"/>
        <w:ind w:left="750"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将修改后的命令 newCommand 复制回原始的命令缓冲区 command。</w:t>
      </w:r>
    </w:p>
    <w:p>
      <w:pPr>
        <w:pStyle w:val="12"/>
        <w:widowControl/>
        <w:numPr>
          <w:ilvl w:val="0"/>
          <w:numId w:val="0"/>
        </w:numPr>
        <w:spacing w:line="360" w:lineRule="auto"/>
        <w:ind w:left="750" w:left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释放分配的内存。</w:t>
      </w:r>
    </w:p>
    <w:p>
      <w:pPr>
        <w:pStyle w:val="12"/>
        <w:widowControl/>
        <w:numPr>
          <w:ilvl w:val="0"/>
          <w:numId w:val="0"/>
        </w:numPr>
        <w:spacing w:line="360" w:lineRule="auto"/>
        <w:ind w:left="750" w:leftChars="0"/>
        <w:jc w:val="left"/>
        <w:rPr>
          <w:rFonts w:hint="eastAsia" w:ascii="宋体" w:hAnsi="宋体" w:eastAsia="宋体" w:cs="宋体"/>
          <w:sz w:val="24"/>
          <w:szCs w:val="24"/>
          <w:lang w:val="en-US" w:eastAsia="zh-CN"/>
        </w:rPr>
      </w:pPr>
      <w:r>
        <w:drawing>
          <wp:inline distT="0" distB="0" distL="114300" distR="114300">
            <wp:extent cx="1729740" cy="441960"/>
            <wp:effectExtent l="0" t="0" r="762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1729740" cy="441960"/>
                    </a:xfrm>
                    <a:prstGeom prst="rect">
                      <a:avLst/>
                    </a:prstGeom>
                    <a:noFill/>
                    <a:ln>
                      <a:noFill/>
                    </a:ln>
                  </pic:spPr>
                </pic:pic>
              </a:graphicData>
            </a:graphic>
          </wp:inline>
        </w:drawing>
      </w:r>
    </w:p>
    <w:p>
      <w:pPr>
        <w:pStyle w:val="12"/>
        <w:widowControl/>
        <w:numPr>
          <w:ilvl w:val="0"/>
          <w:numId w:val="4"/>
        </w:numPr>
        <w:spacing w:line="360" w:lineRule="auto"/>
        <w:ind w:left="750" w:leftChars="0" w:firstLine="480" w:firstLineChars="200"/>
        <w:jc w:val="left"/>
        <w:rPr>
          <w:rFonts w:hint="default" w:ascii="宋体" w:hAnsi="宋体" w:eastAsia="宋体"/>
          <w:b w:val="0"/>
          <w:bCs w:val="0"/>
          <w:sz w:val="24"/>
          <w:szCs w:val="24"/>
          <w:lang w:val="en-US" w:eastAsia="zh-CN"/>
        </w:rPr>
      </w:pPr>
      <w:r>
        <w:rPr>
          <w:rFonts w:hint="default" w:ascii="宋体" w:hAnsi="宋体" w:eastAsia="宋体"/>
          <w:b w:val="0"/>
          <w:bCs w:val="0"/>
          <w:sz w:val="24"/>
          <w:szCs w:val="24"/>
          <w:lang w:val="en-US" w:eastAsia="zh-CN"/>
        </w:rPr>
        <w:t>ObfuscatePowershellVariable用随机字符串替换指定变量名称的出现。</w:t>
      </w:r>
    </w:p>
    <w:p>
      <w:pPr>
        <w:pStyle w:val="12"/>
        <w:widowControl/>
        <w:numPr>
          <w:ilvl w:val="0"/>
          <w:numId w:val="0"/>
        </w:numPr>
        <w:spacing w:line="360" w:lineRule="auto"/>
        <w:ind w:leftChars="200"/>
        <w:jc w:val="center"/>
      </w:pPr>
      <w:r>
        <w:drawing>
          <wp:inline distT="0" distB="0" distL="114300" distR="114300">
            <wp:extent cx="4435475" cy="1437640"/>
            <wp:effectExtent l="0" t="0" r="14605" b="1016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4435475" cy="1437640"/>
                    </a:xfrm>
                    <a:prstGeom prst="rect">
                      <a:avLst/>
                    </a:prstGeom>
                    <a:noFill/>
                    <a:ln>
                      <a:noFill/>
                    </a:ln>
                  </pic:spPr>
                </pic:pic>
              </a:graphicData>
            </a:graphic>
          </wp:inline>
        </w:drawing>
      </w:r>
    </w:p>
    <w:p>
      <w:pPr>
        <w:pStyle w:val="12"/>
        <w:widowControl/>
        <w:numPr>
          <w:ilvl w:val="0"/>
          <w:numId w:val="2"/>
        </w:numPr>
        <w:spacing w:line="360" w:lineRule="auto"/>
        <w:ind w:left="750" w:leftChars="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InstallShellCode.cpp</w:t>
      </w:r>
    </w:p>
    <w:p>
      <w:pPr>
        <w:pStyle w:val="12"/>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获取 Install.shellcode 的二进制数据，使用 VirtualProtect 函数将 Shellcode 的内存页设置为可读写可执行的</w:t>
      </w:r>
      <w:r>
        <w:rPr>
          <w:rFonts w:hint="eastAsia" w:ascii="宋体" w:hAnsi="宋体" w:eastAsia="宋体" w:cs="宋体"/>
          <w:sz w:val="24"/>
          <w:szCs w:val="24"/>
          <w:lang w:val="en-US" w:eastAsia="zh-CN"/>
        </w:rPr>
        <w:t>,然后将 Shellcode 的地址强制转换为函数指针，然后通过调用这个函数指针来执行 Shellcode。</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通过加载和执行 Shellcode 的方式来达到一些目标，这可能包括执行系统级任务、绕过安全检测、植入恶意代码等。这种技术常常用于恶意软件攻击中，因为它允许攻击者在内存中执行代码而无需将完整的可执行文件写入磁盘，从而更难以被检测和防范。</w:t>
      </w:r>
    </w:p>
    <w:p>
      <w:pPr>
        <w:pStyle w:val="12"/>
        <w:widowControl/>
        <w:numPr>
          <w:ilvl w:val="0"/>
          <w:numId w:val="0"/>
        </w:numPr>
        <w:spacing w:line="360" w:lineRule="auto"/>
        <w:ind w:left="750" w:leftChars="0"/>
        <w:jc w:val="left"/>
        <w:rPr>
          <w:rFonts w:hint="default" w:ascii="宋体" w:hAnsi="宋体" w:eastAsia="宋体" w:cs="宋体"/>
          <w:sz w:val="24"/>
          <w:szCs w:val="24"/>
          <w:lang w:val="en-US" w:eastAsia="zh-CN"/>
        </w:rPr>
      </w:pPr>
      <w:r>
        <w:drawing>
          <wp:inline distT="0" distB="0" distL="114300" distR="114300">
            <wp:extent cx="4457065" cy="1668145"/>
            <wp:effectExtent l="0" t="0" r="8255" b="825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8"/>
                    <a:stretch>
                      <a:fillRect/>
                    </a:stretch>
                  </pic:blipFill>
                  <pic:spPr>
                    <a:xfrm>
                      <a:off x="0" y="0"/>
                      <a:ext cx="4457065" cy="1668145"/>
                    </a:xfrm>
                    <a:prstGeom prst="rect">
                      <a:avLst/>
                    </a:prstGeom>
                    <a:noFill/>
                    <a:ln>
                      <a:noFill/>
                    </a:ln>
                  </pic:spPr>
                </pic:pic>
              </a:graphicData>
            </a:graphic>
          </wp:inline>
        </w:drawing>
      </w:r>
    </w:p>
    <w:p>
      <w:pPr>
        <w:pStyle w:val="12"/>
        <w:widowControl/>
        <w:numPr>
          <w:ilvl w:val="0"/>
          <w:numId w:val="2"/>
        </w:numPr>
        <w:spacing w:line="360" w:lineRule="auto"/>
        <w:ind w:left="750" w:leftChars="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控制</w:t>
      </w:r>
    </w:p>
    <w:p>
      <w:pPr>
        <w:pStyle w:val="12"/>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r77服务命令发送和接受主要通过</w:t>
      </w:r>
      <w:r>
        <w:rPr>
          <w:rFonts w:hint="eastAsia" w:ascii="宋体" w:hAnsi="宋体" w:eastAsia="宋体" w:cs="宋体"/>
          <w:sz w:val="24"/>
          <w:szCs w:val="24"/>
          <w:lang w:val="en-US" w:eastAsia="zh-CN"/>
        </w:rPr>
        <w:t>控制管道进行。控制管道是一个命名的管道，其中r77服务接收来自任何进程的命令并执行它们。这样，一个进程（即使具有较低的特权）就可以请求r77来执行某些操作。</w:t>
      </w:r>
    </w:p>
    <w:p>
      <w:pPr>
        <w:pStyle w:val="12"/>
        <w:widowControl/>
        <w:numPr>
          <w:ilvl w:val="0"/>
          <w:numId w:val="0"/>
        </w:numPr>
        <w:spacing w:line="360" w:lineRule="auto"/>
        <w:ind w:left="750" w:leftChars="0" w:firstLine="420" w:firstLineChars="200"/>
        <w:jc w:val="left"/>
      </w:pPr>
      <w:r>
        <w:drawing>
          <wp:inline distT="0" distB="0" distL="114300" distR="114300">
            <wp:extent cx="4053840" cy="3051810"/>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9"/>
                    <a:srcRect b="19159"/>
                    <a:stretch>
                      <a:fillRect/>
                    </a:stretch>
                  </pic:blipFill>
                  <pic:spPr>
                    <a:xfrm>
                      <a:off x="0" y="0"/>
                      <a:ext cx="4053840" cy="3051810"/>
                    </a:xfrm>
                    <a:prstGeom prst="rect">
                      <a:avLst/>
                    </a:prstGeom>
                    <a:noFill/>
                    <a:ln>
                      <a:noFill/>
                    </a:ln>
                  </pic:spPr>
                </pic:pic>
              </a:graphicData>
            </a:graphic>
          </wp:inline>
        </w:drawing>
      </w:r>
    </w:p>
    <w:p>
      <w:pPr>
        <w:pStyle w:val="12"/>
        <w:widowControl/>
        <w:numPr>
          <w:ilvl w:val="0"/>
          <w:numId w:val="0"/>
        </w:numPr>
        <w:spacing w:line="360" w:lineRule="auto"/>
        <w:ind w:left="750" w:leftChars="0" w:firstLine="420" w:firstLineChars="200"/>
        <w:jc w:val="left"/>
      </w:pPr>
      <w:r>
        <w:drawing>
          <wp:inline distT="0" distB="0" distL="114300" distR="114300">
            <wp:extent cx="4037330" cy="2666365"/>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a:srcRect t="1200"/>
                    <a:stretch>
                      <a:fillRect/>
                    </a:stretch>
                  </pic:blipFill>
                  <pic:spPr>
                    <a:xfrm>
                      <a:off x="0" y="0"/>
                      <a:ext cx="4037330" cy="2666365"/>
                    </a:xfrm>
                    <a:prstGeom prst="rect">
                      <a:avLst/>
                    </a:prstGeom>
                    <a:noFill/>
                    <a:ln>
                      <a:noFill/>
                    </a:ln>
                  </pic:spPr>
                </pic:pic>
              </a:graphicData>
            </a:graphic>
          </wp:inline>
        </w:drawing>
      </w:r>
    </w:p>
    <w:p>
      <w:pPr>
        <w:pStyle w:val="12"/>
        <w:widowControl/>
        <w:numPr>
          <w:ilvl w:val="0"/>
          <w:numId w:val="0"/>
        </w:numPr>
        <w:spacing w:line="360" w:lineRule="auto"/>
        <w:ind w:left="750" w:leftChars="0" w:firstLine="420" w:firstLineChars="200"/>
        <w:jc w:val="left"/>
      </w:pPr>
      <w:r>
        <w:drawing>
          <wp:inline distT="0" distB="0" distL="114300" distR="114300">
            <wp:extent cx="3986530" cy="748030"/>
            <wp:effectExtent l="0" t="0" r="6350" b="1397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1"/>
                    <a:stretch>
                      <a:fillRect/>
                    </a:stretch>
                  </pic:blipFill>
                  <pic:spPr>
                    <a:xfrm>
                      <a:off x="0" y="0"/>
                      <a:ext cx="3986530" cy="748030"/>
                    </a:xfrm>
                    <a:prstGeom prst="rect">
                      <a:avLst/>
                    </a:prstGeom>
                    <a:noFill/>
                    <a:ln>
                      <a:noFill/>
                    </a:ln>
                  </pic:spPr>
                </pic:pic>
              </a:graphicData>
            </a:graphic>
          </wp:inline>
        </w:drawing>
      </w:r>
    </w:p>
    <w:p>
      <w:pPr>
        <w:pStyle w:val="12"/>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\\.\pipe\$77control</w:t>
      </w:r>
    </w:p>
    <w:p>
      <w:pPr>
        <w:pStyle w:val="12"/>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在每一次命名管道的创建前，程序都会自动加上隐藏前缀$77.</w:t>
      </w:r>
    </w:p>
    <w:p>
      <w:pPr>
        <w:pStyle w:val="12"/>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在接收到指令时，软件会先对Controlcode进行校验，而后调用相应的命令。</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在加载完成之后，程序连接到r77服务，并且写入控制代码和可执行文件的位置。ControlPipe.cpp通过pipe，加载了notepad.exe mytextfile.txt的进程。</w:t>
      </w:r>
    </w:p>
    <w:p>
      <w:pPr>
        <w:pStyle w:val="12"/>
        <w:widowControl/>
        <w:numPr>
          <w:ilvl w:val="0"/>
          <w:numId w:val="0"/>
        </w:numPr>
        <w:spacing w:line="360" w:lineRule="auto"/>
        <w:ind w:left="750" w:leftChars="0" w:firstLine="420" w:firstLineChars="200"/>
        <w:jc w:val="left"/>
      </w:pPr>
      <w:r>
        <w:drawing>
          <wp:inline distT="0" distB="0" distL="114300" distR="114300">
            <wp:extent cx="4620895" cy="2710180"/>
            <wp:effectExtent l="0" t="0" r="12065" b="254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2"/>
                    <a:stretch>
                      <a:fillRect/>
                    </a:stretch>
                  </pic:blipFill>
                  <pic:spPr>
                    <a:xfrm>
                      <a:off x="0" y="0"/>
                      <a:ext cx="4620895" cy="2710180"/>
                    </a:xfrm>
                    <a:prstGeom prst="rect">
                      <a:avLst/>
                    </a:prstGeom>
                    <a:noFill/>
                    <a:ln>
                      <a:noFill/>
                    </a:ln>
                  </pic:spPr>
                </pic:pic>
              </a:graphicData>
            </a:graphic>
          </wp:inline>
        </w:drawing>
      </w:r>
    </w:p>
    <w:p>
      <w:pPr>
        <w:pStyle w:val="12"/>
        <w:widowControl/>
        <w:numPr>
          <w:ilvl w:val="0"/>
          <w:numId w:val="2"/>
        </w:numPr>
        <w:spacing w:line="360" w:lineRule="auto"/>
        <w:ind w:left="750" w:leftChars="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Rookit DLL反射式DLL注入</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r77采用的是反射DLL注入</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一旦注入到进程中，对应进程就不会显示被隐藏相关信息。文件被写入远程进程内存，并调用ReflectiveDllMain导出以最终加载DLL并调用DllMain。因此，DLL不会在PEB中列出。</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r77中的反射注入思路：</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将进程指针地址复制给进程句柄，打开进程(OpenProcess)，创建线程（PROCESS_CREATE_THREAD），获取线程信息（PROCESS_QUERY_INFORMATION），读写内存(PROCESS_VM_OPERATION)；</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通过NtCreateThreadEx创建线程，将allocatedMemory + entryPoint作为开始地址</w:t>
      </w:r>
      <w:r>
        <w:rPr>
          <w:rFonts w:hint="eastAsia" w:ascii="宋体" w:hAnsi="宋体" w:eastAsia="宋体" w:cs="宋体"/>
          <w:sz w:val="24"/>
          <w:szCs w:val="24"/>
          <w:lang w:val="en-US" w:eastAsia="zh-CN"/>
        </w:rPr>
        <w:t>。</w:t>
      </w:r>
    </w:p>
    <w:p>
      <w:pPr>
        <w:pStyle w:val="12"/>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查看ReflectiveDllMain.c</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主要用于将 DLL 文件加载到内存中并执行其中的 DllMain 函数。这种加载方式可以绕过传统的 LoadLibrary 和 GetProcAddress 的调用，提高代码的防御性和难以静态分析。</w:t>
      </w:r>
    </w:p>
    <w:p>
      <w:pPr>
        <w:pStyle w:val="12"/>
        <w:widowControl/>
        <w:numPr>
          <w:ilvl w:val="0"/>
          <w:numId w:val="5"/>
        </w:numPr>
        <w:spacing w:line="360" w:lineRule="auto"/>
        <w:ind w:left="750" w:left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获取重要函数地址：</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使用 PebGetProcAddress 函数从 PEB（进程环境块）中获取 ntFlushInstructionCache、loadLibraryA、getProcAddress、virtualAlloc、virtualProtect 函数的地址。</w:t>
      </w:r>
    </w:p>
    <w:p>
      <w:pPr>
        <w:pStyle w:val="12"/>
        <w:widowControl/>
        <w:numPr>
          <w:ilvl w:val="0"/>
          <w:numId w:val="0"/>
        </w:numPr>
        <w:spacing w:line="360" w:lineRule="auto"/>
        <w:ind w:leftChars="200"/>
        <w:jc w:val="center"/>
      </w:pPr>
      <w:r>
        <w:drawing>
          <wp:inline distT="0" distB="0" distL="114300" distR="114300">
            <wp:extent cx="4669155" cy="711835"/>
            <wp:effectExtent l="0" t="0" r="9525" b="444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3"/>
                    <a:stretch>
                      <a:fillRect/>
                    </a:stretch>
                  </pic:blipFill>
                  <pic:spPr>
                    <a:xfrm>
                      <a:off x="0" y="0"/>
                      <a:ext cx="4669155" cy="711835"/>
                    </a:xfrm>
                    <a:prstGeom prst="rect">
                      <a:avLst/>
                    </a:prstGeom>
                    <a:noFill/>
                    <a:ln>
                      <a:noFill/>
                    </a:ln>
                  </pic:spPr>
                </pic:pic>
              </a:graphicData>
            </a:graphic>
          </wp:inline>
        </w:drawing>
      </w:r>
    </w:p>
    <w:p>
      <w:pPr>
        <w:pStyle w:val="12"/>
        <w:widowControl/>
        <w:numPr>
          <w:ilvl w:val="0"/>
          <w:numId w:val="5"/>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执行安全性检查：</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确保获取所有函数的地址成功，否则返回 FALSE。</w:t>
      </w:r>
    </w:p>
    <w:p>
      <w:pPr>
        <w:pStyle w:val="12"/>
        <w:widowControl/>
        <w:numPr>
          <w:ilvl w:val="0"/>
          <w:numId w:val="0"/>
        </w:numPr>
        <w:spacing w:line="360" w:lineRule="auto"/>
        <w:ind w:leftChars="200" w:firstLine="420" w:firstLineChars="200"/>
        <w:jc w:val="left"/>
        <w:rPr>
          <w:rFonts w:hint="default" w:ascii="宋体" w:hAnsi="宋体" w:eastAsia="宋体" w:cs="宋体"/>
          <w:sz w:val="24"/>
          <w:szCs w:val="24"/>
          <w:lang w:val="en-US" w:eastAsia="zh-CN"/>
        </w:rPr>
      </w:pPr>
      <w:r>
        <w:drawing>
          <wp:inline distT="0" distB="0" distL="114300" distR="114300">
            <wp:extent cx="4688205" cy="536575"/>
            <wp:effectExtent l="0" t="0" r="5715" b="1206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4"/>
                    <a:stretch>
                      <a:fillRect/>
                    </a:stretch>
                  </pic:blipFill>
                  <pic:spPr>
                    <a:xfrm>
                      <a:off x="0" y="0"/>
                      <a:ext cx="4688205" cy="536575"/>
                    </a:xfrm>
                    <a:prstGeom prst="rect">
                      <a:avLst/>
                    </a:prstGeom>
                    <a:noFill/>
                    <a:ln>
                      <a:noFill/>
                    </a:ln>
                  </pic:spPr>
                </pic:pic>
              </a:graphicData>
            </a:graphic>
          </wp:inline>
        </w:drawing>
      </w:r>
    </w:p>
    <w:p>
      <w:pPr>
        <w:pStyle w:val="12"/>
        <w:widowControl/>
        <w:numPr>
          <w:ilvl w:val="0"/>
          <w:numId w:val="5"/>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分配内存空间：</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使用 virtualAlloc 在进程的地址空间中分配内存，大小为 DLL 文件的大小（ntHeaders-&gt;OptionalHeader.SizeOfImage）。</w:t>
      </w:r>
    </w:p>
    <w:p>
      <w:pPr>
        <w:pStyle w:val="12"/>
        <w:widowControl/>
        <w:numPr>
          <w:ilvl w:val="0"/>
          <w:numId w:val="0"/>
        </w:numPr>
        <w:spacing w:line="360" w:lineRule="auto"/>
        <w:ind w:leftChars="200" w:firstLine="420" w:firstLineChars="200"/>
        <w:jc w:val="left"/>
      </w:pPr>
      <w:r>
        <w:drawing>
          <wp:inline distT="0" distB="0" distL="114300" distR="114300">
            <wp:extent cx="5269230" cy="427355"/>
            <wp:effectExtent l="0" t="0" r="3810" b="1460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5"/>
                    <a:stretch>
                      <a:fillRect/>
                    </a:stretch>
                  </pic:blipFill>
                  <pic:spPr>
                    <a:xfrm>
                      <a:off x="0" y="0"/>
                      <a:ext cx="5269230" cy="427355"/>
                    </a:xfrm>
                    <a:prstGeom prst="rect">
                      <a:avLst/>
                    </a:prstGeom>
                    <a:noFill/>
                    <a:ln>
                      <a:noFill/>
                    </a:ln>
                  </pic:spPr>
                </pic:pic>
              </a:graphicData>
            </a:graphic>
          </wp:inline>
        </w:drawing>
      </w:r>
    </w:p>
    <w:p>
      <w:pPr>
        <w:pStyle w:val="12"/>
        <w:widowControl/>
        <w:numPr>
          <w:ilvl w:val="0"/>
          <w:numId w:val="5"/>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复制 DLL 头和节表：</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将 DLL 的头部和各个节（sections）复制到新分配的内存空间。</w:t>
      </w:r>
    </w:p>
    <w:p>
      <w:pPr>
        <w:pStyle w:val="12"/>
        <w:widowControl/>
        <w:numPr>
          <w:ilvl w:val="0"/>
          <w:numId w:val="0"/>
        </w:numPr>
        <w:spacing w:line="360" w:lineRule="auto"/>
        <w:ind w:leftChars="200" w:firstLine="420" w:firstLineChars="200"/>
        <w:jc w:val="left"/>
        <w:rPr>
          <w:rFonts w:hint="default" w:ascii="宋体" w:hAnsi="宋体" w:eastAsia="宋体" w:cs="宋体"/>
          <w:sz w:val="24"/>
          <w:szCs w:val="24"/>
          <w:lang w:val="en-US" w:eastAsia="zh-CN"/>
        </w:rPr>
      </w:pPr>
      <w:r>
        <w:drawing>
          <wp:inline distT="0" distB="0" distL="114300" distR="114300">
            <wp:extent cx="4780280" cy="1091565"/>
            <wp:effectExtent l="0" t="0" r="5080" b="571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6"/>
                    <a:stretch>
                      <a:fillRect/>
                    </a:stretch>
                  </pic:blipFill>
                  <pic:spPr>
                    <a:xfrm>
                      <a:off x="0" y="0"/>
                      <a:ext cx="4780280" cy="1091565"/>
                    </a:xfrm>
                    <a:prstGeom prst="rect">
                      <a:avLst/>
                    </a:prstGeom>
                    <a:noFill/>
                    <a:ln>
                      <a:noFill/>
                    </a:ln>
                  </pic:spPr>
                </pic:pic>
              </a:graphicData>
            </a:graphic>
          </wp:inline>
        </w:drawing>
      </w:r>
    </w:p>
    <w:p>
      <w:pPr>
        <w:pStyle w:val="12"/>
        <w:widowControl/>
        <w:numPr>
          <w:ilvl w:val="0"/>
          <w:numId w:val="5"/>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读取导入表（Import Table）：</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读取 DLL 的导入表，调用 LoadLibraryA 导入依赖项，并修复导入地址表（IAT）。</w:t>
      </w:r>
    </w:p>
    <w:p>
      <w:pPr>
        <w:pStyle w:val="12"/>
        <w:widowControl/>
        <w:numPr>
          <w:ilvl w:val="0"/>
          <w:numId w:val="0"/>
        </w:numPr>
        <w:spacing w:line="360" w:lineRule="auto"/>
        <w:ind w:leftChars="200" w:firstLine="420" w:firstLineChars="200"/>
        <w:jc w:val="left"/>
        <w:rPr>
          <w:rFonts w:hint="default" w:ascii="宋体" w:hAnsi="宋体" w:eastAsia="宋体" w:cs="宋体"/>
          <w:sz w:val="24"/>
          <w:szCs w:val="24"/>
          <w:lang w:val="en-US" w:eastAsia="zh-CN"/>
        </w:rPr>
      </w:pPr>
      <w:r>
        <w:drawing>
          <wp:inline distT="0" distB="0" distL="114300" distR="114300">
            <wp:extent cx="4716780" cy="1821180"/>
            <wp:effectExtent l="0" t="0" r="7620"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7"/>
                    <a:stretch>
                      <a:fillRect/>
                    </a:stretch>
                  </pic:blipFill>
                  <pic:spPr>
                    <a:xfrm>
                      <a:off x="0" y="0"/>
                      <a:ext cx="4716780" cy="1821180"/>
                    </a:xfrm>
                    <a:prstGeom prst="rect">
                      <a:avLst/>
                    </a:prstGeom>
                    <a:noFill/>
                    <a:ln>
                      <a:noFill/>
                    </a:ln>
                  </pic:spPr>
                </pic:pic>
              </a:graphicData>
            </a:graphic>
          </wp:inline>
        </w:drawing>
      </w:r>
    </w:p>
    <w:p>
      <w:pPr>
        <w:pStyle w:val="12"/>
        <w:widowControl/>
        <w:numPr>
          <w:ilvl w:val="0"/>
          <w:numId w:val="5"/>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修复重定位表（Relocation Table）：</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 DLL 包含重定位表，修复其中的地址，使其适应新的加载地址。</w:t>
      </w:r>
    </w:p>
    <w:p>
      <w:pPr>
        <w:pStyle w:val="12"/>
        <w:widowControl/>
        <w:numPr>
          <w:ilvl w:val="0"/>
          <w:numId w:val="0"/>
        </w:numPr>
        <w:spacing w:line="360" w:lineRule="auto"/>
        <w:ind w:leftChars="200" w:firstLine="420" w:firstLineChars="200"/>
        <w:jc w:val="left"/>
        <w:rPr>
          <w:rFonts w:hint="default" w:ascii="宋体" w:hAnsi="宋体" w:eastAsia="宋体" w:cs="宋体"/>
          <w:sz w:val="24"/>
          <w:szCs w:val="24"/>
          <w:lang w:val="en-US" w:eastAsia="zh-CN"/>
        </w:rPr>
      </w:pPr>
      <w:r>
        <w:drawing>
          <wp:inline distT="0" distB="0" distL="114300" distR="114300">
            <wp:extent cx="4986655" cy="1286510"/>
            <wp:effectExtent l="0" t="0" r="12065" b="889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8"/>
                    <a:stretch>
                      <a:fillRect/>
                    </a:stretch>
                  </pic:blipFill>
                  <pic:spPr>
                    <a:xfrm>
                      <a:off x="0" y="0"/>
                      <a:ext cx="4986655" cy="1286510"/>
                    </a:xfrm>
                    <a:prstGeom prst="rect">
                      <a:avLst/>
                    </a:prstGeom>
                    <a:noFill/>
                    <a:ln>
                      <a:noFill/>
                    </a:ln>
                  </pic:spPr>
                </pic:pic>
              </a:graphicData>
            </a:graphic>
          </wp:inline>
        </w:drawing>
      </w:r>
    </w:p>
    <w:p>
      <w:pPr>
        <w:pStyle w:val="12"/>
        <w:widowControl/>
        <w:numPr>
          <w:ilvl w:val="0"/>
          <w:numId w:val="5"/>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设置内存权限：</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根据节的属性，设置内存的保护权限。</w:t>
      </w:r>
    </w:p>
    <w:p>
      <w:pPr>
        <w:pStyle w:val="12"/>
        <w:widowControl/>
        <w:numPr>
          <w:ilvl w:val="0"/>
          <w:numId w:val="0"/>
        </w:numPr>
        <w:spacing w:line="360" w:lineRule="auto"/>
        <w:ind w:leftChars="200" w:firstLine="420" w:firstLineChars="200"/>
        <w:jc w:val="left"/>
      </w:pPr>
      <w:r>
        <w:drawing>
          <wp:inline distT="0" distB="0" distL="114300" distR="114300">
            <wp:extent cx="5135880" cy="873125"/>
            <wp:effectExtent l="0" t="0" r="0" b="1079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9"/>
                    <a:stretch>
                      <a:fillRect/>
                    </a:stretch>
                  </pic:blipFill>
                  <pic:spPr>
                    <a:xfrm>
                      <a:off x="0" y="0"/>
                      <a:ext cx="5135880" cy="873125"/>
                    </a:xfrm>
                    <a:prstGeom prst="rect">
                      <a:avLst/>
                    </a:prstGeom>
                    <a:noFill/>
                    <a:ln>
                      <a:noFill/>
                    </a:ln>
                  </pic:spPr>
                </pic:pic>
              </a:graphicData>
            </a:graphic>
          </wp:inline>
        </w:drawing>
      </w:r>
    </w:p>
    <w:p>
      <w:pPr>
        <w:pStyle w:val="12"/>
        <w:widowControl/>
        <w:numPr>
          <w:ilvl w:val="0"/>
          <w:numId w:val="5"/>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获取实际的入口点（Actual Entry Point）：</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获取 DLL 的 DllMain 函数的地址，然后调用它。</w:t>
      </w:r>
    </w:p>
    <w:p>
      <w:pPr>
        <w:pStyle w:val="12"/>
        <w:widowControl/>
        <w:numPr>
          <w:ilvl w:val="0"/>
          <w:numId w:val="5"/>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清理缓存并调用 DllMain：刷新指令缓存，然后调用 DllMain。</w:t>
      </w:r>
    </w:p>
    <w:p>
      <w:pPr>
        <w:pStyle w:val="12"/>
        <w:widowControl/>
        <w:numPr>
          <w:ilvl w:val="0"/>
          <w:numId w:val="0"/>
        </w:numPr>
        <w:spacing w:line="360" w:lineRule="auto"/>
        <w:ind w:leftChars="200" w:firstLine="420" w:firstLineChars="200"/>
        <w:jc w:val="left"/>
      </w:pPr>
      <w:r>
        <w:drawing>
          <wp:inline distT="0" distB="0" distL="114300" distR="114300">
            <wp:extent cx="5106670" cy="1524000"/>
            <wp:effectExtent l="0" t="0" r="13970"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0"/>
                    <a:stretch>
                      <a:fillRect/>
                    </a:stretch>
                  </pic:blipFill>
                  <pic:spPr>
                    <a:xfrm>
                      <a:off x="0" y="0"/>
                      <a:ext cx="5106670" cy="1524000"/>
                    </a:xfrm>
                    <a:prstGeom prst="rect">
                      <a:avLst/>
                    </a:prstGeom>
                    <a:noFill/>
                    <a:ln>
                      <a:noFill/>
                    </a:ln>
                  </pic:spPr>
                </pic:pic>
              </a:graphicData>
            </a:graphic>
          </wp:inline>
        </w:drawing>
      </w:r>
    </w:p>
    <w:p>
      <w:pPr>
        <w:pStyle w:val="12"/>
        <w:widowControl/>
        <w:numPr>
          <w:ilvl w:val="0"/>
          <w:numId w:val="5"/>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PebGetProcAddress 函数：</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PebGetProcAddress 函数是一个辅助函数，用于从 PEB 中获取模块和导出函数的地址，以便在不引入导入表的情况下调用这些函数。该函数的实现通过哈希值匹配模块名和函数名。</w:t>
      </w:r>
    </w:p>
    <w:p>
      <w:pPr>
        <w:pStyle w:val="12"/>
        <w:widowControl/>
        <w:numPr>
          <w:ilvl w:val="0"/>
          <w:numId w:val="0"/>
        </w:numPr>
        <w:spacing w:line="360" w:lineRule="auto"/>
        <w:ind w:leftChars="200" w:firstLine="420" w:firstLineChars="200"/>
        <w:jc w:val="left"/>
        <w:rPr>
          <w:rFonts w:hint="default" w:ascii="宋体" w:hAnsi="宋体" w:eastAsia="宋体" w:cs="宋体"/>
          <w:sz w:val="24"/>
          <w:szCs w:val="24"/>
          <w:lang w:val="en-US" w:eastAsia="zh-CN"/>
        </w:rPr>
      </w:pPr>
      <w:r>
        <w:drawing>
          <wp:inline distT="0" distB="0" distL="114300" distR="114300">
            <wp:extent cx="4850130" cy="3580765"/>
            <wp:effectExtent l="0" t="0" r="11430" b="635"/>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1"/>
                    <a:stretch>
                      <a:fillRect/>
                    </a:stretch>
                  </pic:blipFill>
                  <pic:spPr>
                    <a:xfrm>
                      <a:off x="0" y="0"/>
                      <a:ext cx="4850130" cy="3580765"/>
                    </a:xfrm>
                    <a:prstGeom prst="rect">
                      <a:avLst/>
                    </a:prstGeom>
                    <a:noFill/>
                    <a:ln>
                      <a:noFill/>
                    </a:ln>
                  </pic:spPr>
                </pic:pic>
              </a:graphicData>
            </a:graphic>
          </wp:inline>
        </w:drawing>
      </w:r>
    </w:p>
    <w:p>
      <w:pPr>
        <w:pStyle w:val="12"/>
        <w:widowControl/>
        <w:numPr>
          <w:ilvl w:val="0"/>
          <w:numId w:val="2"/>
        </w:numPr>
        <w:spacing w:line="360" w:lineRule="auto"/>
        <w:ind w:left="750" w:leftChars="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隐藏</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77Rootkit通过注册表进行操作来进行总体的配置，它在HIDE_PRIFIX配置了$77，因此以之为开头的文件、进程、计划任务和命名管道都会被隐藏。有关隐藏项目的注册表项位于HKEY_LOCAL_MACHINE\SOFTWARE$77config中，此键值的DACL设置为授予任何用户完全访问权限，也是因此，可由任何没有提升权限的进程写入。</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77中的“隐藏”意味着从枚举中删除隐藏的实体。如果用户知道文件名或进程ID，仍然可以直接访问文件、打开进程。这是因为打开文件、进程等等的函数没有被hook，而且它们不会通过返回“未找到错误”来伪装隐藏。主要原因是，r77目前没有其他方法来维持它本身。粒入球如果隐藏的注册表键值完全不可访问，r77也无法从配置系统中读取它自己。</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为了防止被读取，可以通过设置足够复杂的文件名来确保r77相关的名称不会被猜解。同样，也可以在编译阶段修改隐藏前缀，但r77不能在一次项目中变更多个不同的前缀。</w:t>
      </w:r>
    </w:p>
    <w:p>
      <w:pPr>
        <w:pStyle w:val="12"/>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查看config.c</w:t>
      </w:r>
    </w:p>
    <w:p>
      <w:pPr>
        <w:pStyle w:val="12"/>
        <w:widowControl/>
        <w:numPr>
          <w:ilvl w:val="0"/>
          <w:numId w:val="0"/>
        </w:numPr>
        <w:spacing w:line="360" w:lineRule="auto"/>
        <w:ind w:left="750" w:leftChars="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通过配置管理模块，使得某些进程、路径、服务或者端口可以被隐藏，从而增加程序的隐蔽性。隐藏的规则和信息存储在配置结构体 PR77_CONFIG 中，由后台线程负责加载和更新。</w:t>
      </w:r>
    </w:p>
    <w:p>
      <w:pPr>
        <w:pStyle w:val="12"/>
        <w:widowControl/>
        <w:numPr>
          <w:ilvl w:val="0"/>
          <w:numId w:val="6"/>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初始化和反初始化配置：</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InitializeConfig 函数用于初始化配置，创建一个后台线程（UpdateConfigThread），该线程定期读取配置信息。</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UninitializeConfig 函数用于反初始化配置，终止后台线程。</w:t>
      </w:r>
    </w:p>
    <w:p>
      <w:pPr>
        <w:pStyle w:val="12"/>
        <w:widowControl/>
        <w:numPr>
          <w:ilvl w:val="0"/>
          <w:numId w:val="0"/>
        </w:numPr>
        <w:spacing w:line="360" w:lineRule="auto"/>
        <w:ind w:leftChars="200" w:firstLine="420" w:firstLineChars="200"/>
        <w:jc w:val="left"/>
      </w:pPr>
      <w:r>
        <w:drawing>
          <wp:inline distT="0" distB="0" distL="114300" distR="114300">
            <wp:extent cx="4274820" cy="1124585"/>
            <wp:effectExtent l="0" t="0" r="7620" b="317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2"/>
                    <a:stretch>
                      <a:fillRect/>
                    </a:stretch>
                  </pic:blipFill>
                  <pic:spPr>
                    <a:xfrm>
                      <a:off x="0" y="0"/>
                      <a:ext cx="4274820" cy="1124585"/>
                    </a:xfrm>
                    <a:prstGeom prst="rect">
                      <a:avLst/>
                    </a:prstGeom>
                    <a:noFill/>
                    <a:ln>
                      <a:noFill/>
                    </a:ln>
                  </pic:spPr>
                </pic:pic>
              </a:graphicData>
            </a:graphic>
          </wp:inline>
        </w:drawing>
      </w:r>
    </w:p>
    <w:p>
      <w:pPr>
        <w:pStyle w:val="12"/>
        <w:widowControl/>
        <w:numPr>
          <w:ilvl w:val="0"/>
          <w:numId w:val="6"/>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后台线程（UpdateConfigThread）：</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后台线程周期性地（每秒一次）加载新的配置信息，并与当前的配置信息进行比较。</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如果配置信息有变化，更新当前配置，并释放旧的配置信息。</w:t>
      </w:r>
    </w:p>
    <w:p>
      <w:pPr>
        <w:pStyle w:val="12"/>
        <w:widowControl/>
        <w:numPr>
          <w:ilvl w:val="0"/>
          <w:numId w:val="0"/>
        </w:numPr>
        <w:spacing w:line="360" w:lineRule="auto"/>
        <w:ind w:leftChars="200" w:firstLine="420" w:firstLineChars="200"/>
        <w:jc w:val="left"/>
        <w:rPr>
          <w:rFonts w:hint="eastAsia" w:ascii="宋体" w:hAnsi="宋体" w:eastAsia="宋体" w:cs="宋体"/>
          <w:sz w:val="24"/>
          <w:szCs w:val="24"/>
          <w:lang w:val="en-US" w:eastAsia="zh-CN"/>
        </w:rPr>
      </w:pPr>
      <w:r>
        <w:drawing>
          <wp:inline distT="0" distB="0" distL="114300" distR="114300">
            <wp:extent cx="4522470" cy="2818765"/>
            <wp:effectExtent l="0" t="0" r="3810" b="63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3"/>
                    <a:stretch>
                      <a:fillRect/>
                    </a:stretch>
                  </pic:blipFill>
                  <pic:spPr>
                    <a:xfrm>
                      <a:off x="0" y="0"/>
                      <a:ext cx="4522470" cy="2818765"/>
                    </a:xfrm>
                    <a:prstGeom prst="rect">
                      <a:avLst/>
                    </a:prstGeom>
                    <a:noFill/>
                    <a:ln>
                      <a:noFill/>
                    </a:ln>
                  </pic:spPr>
                </pic:pic>
              </a:graphicData>
            </a:graphic>
          </wp:inline>
        </w:drawing>
      </w:r>
    </w:p>
    <w:p>
      <w:pPr>
        <w:pStyle w:val="12"/>
        <w:widowControl/>
        <w:numPr>
          <w:ilvl w:val="0"/>
          <w:numId w:val="6"/>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检查进程、路径、服务、端口是否被隐藏：</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提供一系列函数用于检查给定的进程 ID、进程名称、路径、服务名称以及 TCP 和 UDP 端口是否在配置中被隐藏。这些函数会检查当前的配置，如果配置中包含对应的信息，则返回 TRUE，表示该信息被隐藏。</w:t>
      </w:r>
    </w:p>
    <w:p>
      <w:pPr>
        <w:pStyle w:val="12"/>
        <w:widowControl/>
        <w:numPr>
          <w:ilvl w:val="0"/>
          <w:numId w:val="0"/>
        </w:numPr>
        <w:spacing w:line="360" w:lineRule="auto"/>
        <w:ind w:leftChars="200" w:firstLine="420" w:firstLineChars="200"/>
        <w:jc w:val="left"/>
        <w:rPr>
          <w:rFonts w:hint="default" w:ascii="宋体" w:hAnsi="宋体" w:eastAsia="宋体" w:cs="宋体"/>
          <w:sz w:val="24"/>
          <w:szCs w:val="24"/>
          <w:lang w:val="en-US" w:eastAsia="zh-CN"/>
        </w:rPr>
      </w:pPr>
      <w:r>
        <w:drawing>
          <wp:inline distT="0" distB="0" distL="114300" distR="114300">
            <wp:extent cx="4378325" cy="4785995"/>
            <wp:effectExtent l="0" t="0" r="10795" b="1460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4"/>
                    <a:stretch>
                      <a:fillRect/>
                    </a:stretch>
                  </pic:blipFill>
                  <pic:spPr>
                    <a:xfrm>
                      <a:off x="0" y="0"/>
                      <a:ext cx="4378325" cy="4785995"/>
                    </a:xfrm>
                    <a:prstGeom prst="rect">
                      <a:avLst/>
                    </a:prstGeom>
                    <a:noFill/>
                    <a:ln>
                      <a:noFill/>
                    </a:ln>
                  </pic:spPr>
                </pic:pic>
              </a:graphicData>
            </a:graphic>
          </wp:inline>
        </w:drawing>
      </w:r>
    </w:p>
    <w:p>
      <w:pPr>
        <w:pStyle w:val="12"/>
        <w:widowControl/>
        <w:numPr>
          <w:ilvl w:val="0"/>
          <w:numId w:val="2"/>
        </w:numPr>
        <w:spacing w:line="360" w:lineRule="auto"/>
        <w:ind w:left="750" w:leftChars="0" w:firstLine="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Hook</w:t>
      </w:r>
    </w:p>
    <w:p>
      <w:pPr>
        <w:pStyle w:val="12"/>
        <w:widowControl/>
        <w:numPr>
          <w:ilvl w:val="0"/>
          <w:numId w:val="0"/>
        </w:numPr>
        <w:spacing w:line="360" w:lineRule="auto"/>
        <w:ind w:left="750" w:leftChars="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Ring3 层的 Hook 基本上可以分为两种大的类型，第一类即是 Windows 消息的 Hook，第二类则是 Windows API 的Hook。每个调用的 API 函数地址都保存在 IAT 表中。 API 函数调用时，每个输入节所指向的 IAT 结构如下图所示。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01185" cy="1690370"/>
            <wp:effectExtent l="0" t="0" r="3175" b="1270"/>
            <wp:docPr id="3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IMG_256"/>
                    <pic:cNvPicPr>
                      <a:picLocks noChangeAspect="1"/>
                    </pic:cNvPicPr>
                  </pic:nvPicPr>
                  <pic:blipFill>
                    <a:blip r:embed="rId35"/>
                    <a:stretch>
                      <a:fillRect/>
                    </a:stretch>
                  </pic:blipFill>
                  <pic:spPr>
                    <a:xfrm>
                      <a:off x="0" y="0"/>
                      <a:ext cx="4401185" cy="169037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r77中的hook主要通过调用Detours来实现，Detours是微软提供的一个开发库，使用它可以简单地实现API HOOK的功能。它可以通过为目标函数重写在内存中的代码而达到拦截Win32函数的目的。Detours还可以将任意的DLL或数据片段(称之为有效载荷)注入到任意Win32二进制文件中。</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在r77中，detour被用于hook ntdll.dll中的几个函数。此DLL加载到操作系统上的每个进程中。它是所有系统调用的包装器，这使它成为Ring</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3中可用的最低层。来自kernel32.dll或其他库和框架的任何WinAPI函数最终都将调用ntdll.dll函数。无法直接hook系统调用。这是Ring3</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Rootkit的常见限制。</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以下是被hook的函数：</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NtQuerySystemInformation：此函数用于枚举正在运行的进程并检索CPU使用情况。</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NtResumeThread:当新进程仍处于挂起状态时，此函数被挂起以注入创建的子进程。只有在注入完成后，才实际调用此函数。</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NtQueryDirectoryFile:此函数枚举文件、目录、连接和命名管道。</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NtQueryDirectoryGileEx:此函数与NtQueryDirectoryFile非常相似，并且也必须hook。实施方式大致相同。dir就使用此函数而不是NtQueryDirectoryFile。</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NtEnumerateKey :此函数用于枚举注册表项。调用者指定键的索引以检索它。要隐藏注册表项，必须更正索引。因此，必须再次枚举该键才能找到正确的“新”索引。</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NtEnumerationValueKey：此函数用于枚举注册表项。调用者指定键的索引以检索它。要隐藏注册表项，必须更正索引。因此，必须再次枚举该键才能找到正确的“新”索引。</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EnumServiceGroupW：此函数用于枚举服务，主要被services.msc调用。</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EnumServicesStatusExW：此函数类似于EnumServiceGroupW，主要被Windows 7下的任务管理器和ProcessHacker调用。</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NtDeviceIoControlFile：此功能用于使用IOCTL访问驱动程序。</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其中，除了EnumServiceGroupW、EnumServicesStatusExW来自更高级的DLL，advapi32.dll和sechost.dll之外，其他函数都来自ntdll.dll。一般来说，ntdll.dll确实是唯一要被hook的dll。但服务的实际枚举发生在service.exe，这是个无法注入的受保护进程。而来自advapi32.dll的EnumServiceGroupW和EnumServicesStatusExW通过RPC访问service.exe以搜索服务列表。ntdll.dll的钩子不会产生任何影响，因为只有service.exe使用这两个ntdll函数。</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查看hook.c文件</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420" w:leftChars="200"/>
        <w:jc w:val="left"/>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初始化和反初始化函数钩取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首先需要对detours进行初始化、需要更新进行detours的线程。InstallHook()函数中，则调用了DetourAttach()进行hook，这个函数的职责是挂接目标API，函数的第一个参数是一个指向将要被挂接函数地址的函数指针，第二个参数是指向实际运行的函数的指针，一般来说是我们定义的替代函数的地址。</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pPr>
      <w:r>
        <w:drawing>
          <wp:inline distT="0" distB="0" distL="114300" distR="114300">
            <wp:extent cx="5273675" cy="3197860"/>
            <wp:effectExtent l="0" t="0" r="14605" b="254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6"/>
                    <a:stretch>
                      <a:fillRect/>
                    </a:stretch>
                  </pic:blipFill>
                  <pic:spPr>
                    <a:xfrm>
                      <a:off x="0" y="0"/>
                      <a:ext cx="5273675" cy="31978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jc w:val="left"/>
        <w:textAlignment w:val="auto"/>
      </w:pPr>
      <w:r>
        <w:drawing>
          <wp:inline distT="0" distB="0" distL="114300" distR="114300">
            <wp:extent cx="5108575" cy="996950"/>
            <wp:effectExtent l="0" t="0" r="12065" b="889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7"/>
                    <a:stretch>
                      <a:fillRect/>
                    </a:stretch>
                  </pic:blipFill>
                  <pic:spPr>
                    <a:xfrm>
                      <a:off x="0" y="0"/>
                      <a:ext cx="5108575" cy="996950"/>
                    </a:xfrm>
                    <a:prstGeom prst="rect">
                      <a:avLst/>
                    </a:prstGeom>
                    <a:noFill/>
                    <a:ln>
                      <a:noFill/>
                    </a:ln>
                  </pic:spPr>
                </pic:pic>
              </a:graphicData>
            </a:graphic>
          </wp:inline>
        </w:drawing>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420" w:leftChars="200" w:firstLine="0" w:firstLineChars="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隐藏指定的进程和相应的 CPU 使用情况</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200"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通过对 NtQuerySystemInformation 系统调用的钩取，实现了隐藏指定进程和修改 CPU 使用情况的功能。</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获取原始系统调用结果</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隐藏进程信息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遍历系统进程信息，并根据一些条件判断是否需要隐藏该进程。如果需要隐藏，就将其从列表中删除，并将相应的 CPU 使用情况累积到 System Idle Process 条目中。</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center"/>
        <w:textAlignment w:val="auto"/>
      </w:pPr>
      <w:r>
        <w:drawing>
          <wp:inline distT="0" distB="0" distL="114300" distR="114300">
            <wp:extent cx="4551045" cy="2503805"/>
            <wp:effectExtent l="0" t="0" r="5715" b="1079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8"/>
                    <a:stretch>
                      <a:fillRect/>
                    </a:stretch>
                  </pic:blipFill>
                  <pic:spPr>
                    <a:xfrm>
                      <a:off x="0" y="0"/>
                      <a:ext cx="4551045" cy="250380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center"/>
        <w:textAlignment w:val="auto"/>
        <w:rPr>
          <w:rFonts w:hint="default"/>
          <w:lang w:val="en-US" w:eastAsia="zh-CN"/>
        </w:rPr>
      </w:pPr>
      <w:r>
        <w:drawing>
          <wp:inline distT="0" distB="0" distL="114300" distR="114300">
            <wp:extent cx="5272405" cy="221615"/>
            <wp:effectExtent l="0" t="0" r="635" b="698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9"/>
                    <a:stretch>
                      <a:fillRect/>
                    </a:stretch>
                  </pic:blipFill>
                  <pic:spPr>
                    <a:xfrm>
                      <a:off x="0" y="0"/>
                      <a:ext cx="5272405" cy="221615"/>
                    </a:xfrm>
                    <a:prstGeom prst="rect">
                      <a:avLst/>
                    </a:prstGeom>
                    <a:noFill/>
                    <a:ln>
                      <a:noFill/>
                    </a:ln>
                  </pic:spPr>
                </pic:pic>
              </a:graphicData>
            </a:graphic>
          </wp:inline>
        </w:drawing>
      </w:r>
    </w:p>
    <w:p>
      <w:pPr>
        <w:keepNext w:val="0"/>
        <w:keepLines w:val="0"/>
        <w:widowControl/>
        <w:numPr>
          <w:ilvl w:val="0"/>
          <w:numId w:val="8"/>
        </w:numPr>
        <w:suppressLineNumbers w:val="0"/>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kern w:val="0"/>
          <w:sz w:val="24"/>
          <w:szCs w:val="24"/>
          <w:lang w:val="en-US" w:eastAsia="zh-CN" w:bidi="ar"/>
        </w:rPr>
        <w:t>隐藏 CPU 使用情况</w:t>
      </w:r>
    </w:p>
    <w:p>
      <w:pPr>
        <w:keepNext w:val="0"/>
        <w:keepLines w:val="0"/>
        <w:widowControl/>
        <w:numPr>
          <w:ilvl w:val="0"/>
          <w:numId w:val="0"/>
        </w:numPr>
        <w:suppressLineNumbers w:val="0"/>
        <w:spacing w:line="360" w:lineRule="auto"/>
        <w:ind w:left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获取隐藏的 CPU 使用时间或 CPU 周期时间，并将其分配给每个 CPU 条目</w:t>
      </w:r>
    </w:p>
    <w:p>
      <w:pPr>
        <w:keepNext w:val="0"/>
        <w:keepLines w:val="0"/>
        <w:widowControl/>
        <w:numPr>
          <w:ilvl w:val="0"/>
          <w:numId w:val="0"/>
        </w:numPr>
        <w:suppressLineNumbers w:val="0"/>
        <w:ind w:leftChars="200"/>
        <w:jc w:val="left"/>
        <w:rPr>
          <w:rFonts w:hint="default" w:ascii="宋体" w:hAnsi="宋体" w:eastAsia="宋体" w:cs="宋体"/>
          <w:sz w:val="24"/>
          <w:szCs w:val="24"/>
          <w:lang w:val="en-US" w:eastAsia="zh-CN"/>
        </w:rPr>
      </w:pPr>
      <w:r>
        <w:drawing>
          <wp:inline distT="0" distB="0" distL="114300" distR="114300">
            <wp:extent cx="4625340" cy="2787015"/>
            <wp:effectExtent l="0" t="0" r="7620" b="190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40"/>
                    <a:stretch>
                      <a:fillRect/>
                    </a:stretch>
                  </pic:blipFill>
                  <pic:spPr>
                    <a:xfrm>
                      <a:off x="0" y="0"/>
                      <a:ext cx="4625340" cy="278701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HookedNtResumeThread</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该函数是 NtResumeThread 系统调用的钩子。主要目的是在恢复线程时，检测是否是子进程的创建过程，并在需要时通过与 r77 服务的通信实现进程注入。</w:t>
      </w:r>
    </w:p>
    <w:p>
      <w:pPr>
        <w:pStyle w:val="12"/>
        <w:widowControl/>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通过获取线程所属进程的 ID，判断当前线程所在的进程是否为当前进程。如果不是，说明 NtResumeThread 被调用在一个子进程上，而不是当前进程。</w:t>
      </w:r>
    </w:p>
    <w:p>
      <w:pPr>
        <w:pStyle w:val="12"/>
        <w:widowControl/>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如果是子进程，它会尝试通过创建一个命名管道与 r77 服务建立通信。然后，它将子进程的进程ID发送给 r77 服务，等待服务的响应。这一过程是为了确保 r77 服务已经完成对子进程的注入，然后再调用 NtResumeThread。</w:t>
      </w:r>
    </w:p>
    <w:p>
      <w:pPr>
        <w:pStyle w:val="12"/>
        <w:widowControl/>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无论是否是子进程，最终都会调用原始的 NtResumeThread 函数，以完成线程的恢复操作。</w:t>
      </w:r>
    </w:p>
    <w:p>
      <w:pPr>
        <w:pStyle w:val="12"/>
        <w:widowControl/>
        <w:numPr>
          <w:ilvl w:val="0"/>
          <w:numId w:val="0"/>
        </w:numPr>
        <w:spacing w:line="360" w:lineRule="auto"/>
        <w:ind w:leftChars="200" w:firstLine="420" w:firstLineChars="200"/>
        <w:jc w:val="left"/>
        <w:rPr>
          <w:rFonts w:hint="eastAsia" w:ascii="宋体" w:hAnsi="宋体" w:eastAsia="宋体" w:cs="宋体"/>
          <w:sz w:val="24"/>
          <w:szCs w:val="24"/>
          <w:lang w:val="en-US" w:eastAsia="zh-CN"/>
        </w:rPr>
      </w:pPr>
      <w:r>
        <w:drawing>
          <wp:inline distT="0" distB="0" distL="114300" distR="114300">
            <wp:extent cx="4688840" cy="2402840"/>
            <wp:effectExtent l="0" t="0" r="5080" b="508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1"/>
                    <a:stretch>
                      <a:fillRect/>
                    </a:stretch>
                  </pic:blipFill>
                  <pic:spPr>
                    <a:xfrm>
                      <a:off x="0" y="0"/>
                      <a:ext cx="4688840" cy="2402840"/>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HookedNtQueryDirectoryFile</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该函数是 NtQueryDirectoryFile 系统调用的钩子。主要目的是在查询目录文件时，过滤隐藏的文件、目录和命名管道，以达到隐藏特定文件的效果。</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调用原始的 NtQueryDirectoryFile 函数，执行实际的目录查询操作。</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确保 NtQueryDirectoryFile 的调用成功，而且查询的信息类别是文件目录信息之一（如文件信息、完整文件目录信息等）</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遍历查询结果，检查每个文件的信息，如果文件需要隐藏，则从查询结果中移除该文件的信息。检查文件是否需要隐藏的逻辑主要通过 HasPrefix 和 IsPathHidden 函数来实现，这些函数可能会根据一些条件决定是否隐藏文件。</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返回经过处理的查询结果或者原始的查询结果，视隐藏逻辑是否触发而定。</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5022850" cy="2258695"/>
            <wp:effectExtent l="0" t="0" r="6350" b="1206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2"/>
                    <a:stretch>
                      <a:fillRect/>
                    </a:stretch>
                  </pic:blipFill>
                  <pic:spPr>
                    <a:xfrm>
                      <a:off x="0" y="0"/>
                      <a:ext cx="5022850" cy="225869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HookedNtQueryDirectoryFileEx</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该函数是 NtQueryDirectoryFileEx 系统调用的钩子。主要目的是在查询目录文件时，过滤隐藏的文件、目录和命名管道，以达到隐藏特定文件的效果。</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调用原始的 NtQueryDirectoryFileEx 函数，执行实际的目录查询操作。</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确保 NtQueryDirectoryFileEx 的调用成功，而且查询的信息类别是文件目录信息之一（如文件信息、完整文件目录信息等）。</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根据查询标志 (queryFlags) 的设置，执行不同的隐藏逻辑。如果设置了 SL_RETURN_SINGLE_ENTRY 标志，它会跳过直到找到第一个不隐藏的项目。否则，它会遍历查询结果，检查每个文件的信息，如果文件需要隐藏，则从查询结果中移除该文件的信息。</w:t>
      </w:r>
    </w:p>
    <w:p>
      <w:pPr>
        <w:pStyle w:val="12"/>
        <w:widowControl/>
        <w:numPr>
          <w:ilvl w:val="0"/>
          <w:numId w:val="0"/>
        </w:numPr>
        <w:spacing w:line="360" w:lineRule="auto"/>
        <w:ind w:leftChars="200"/>
        <w:jc w:val="left"/>
      </w:pPr>
      <w:r>
        <w:drawing>
          <wp:inline distT="0" distB="0" distL="114300" distR="114300">
            <wp:extent cx="5078095" cy="1667510"/>
            <wp:effectExtent l="0" t="0" r="0" b="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3"/>
                    <a:srcRect b="28622"/>
                    <a:stretch>
                      <a:fillRect/>
                    </a:stretch>
                  </pic:blipFill>
                  <pic:spPr>
                    <a:xfrm>
                      <a:off x="0" y="0"/>
                      <a:ext cx="5078095" cy="1667510"/>
                    </a:xfrm>
                    <a:prstGeom prst="rect">
                      <a:avLst/>
                    </a:prstGeom>
                    <a:noFill/>
                    <a:ln>
                      <a:noFill/>
                    </a:ln>
                  </pic:spPr>
                </pic:pic>
              </a:graphicData>
            </a:graphic>
          </wp:inline>
        </w:drawing>
      </w:r>
    </w:p>
    <w:p>
      <w:pPr>
        <w:pStyle w:val="12"/>
        <w:widowControl/>
        <w:numPr>
          <w:ilvl w:val="0"/>
          <w:numId w:val="0"/>
        </w:numPr>
        <w:spacing w:line="360" w:lineRule="auto"/>
        <w:ind w:leftChars="200"/>
        <w:jc w:val="left"/>
        <w:rPr>
          <w:rFonts w:hint="default"/>
          <w:lang w:val="en-US" w:eastAsia="zh-CN"/>
        </w:rPr>
      </w:pPr>
      <w:r>
        <w:drawing>
          <wp:inline distT="0" distB="0" distL="114300" distR="114300">
            <wp:extent cx="5014595" cy="1790065"/>
            <wp:effectExtent l="0" t="0" r="14605" b="825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4"/>
                    <a:stretch>
                      <a:fillRect/>
                    </a:stretch>
                  </pic:blipFill>
                  <pic:spPr>
                    <a:xfrm>
                      <a:off x="0" y="0"/>
                      <a:ext cx="5014595" cy="179006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HookedNtEnumerateKey</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用于钩住 NtEnumerateKey系统调用的函数，主要实现了对注册表键和值的隐藏功能。</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调用原始的 NtEnumerateKey 获取注册表键的信息。</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如果获取信息成功且信息类型是 KeyBasicInformation 或者 KeyNameInformation，则遍历注册表键，并通过 HasPrefix 函数检查键的名字是否需要隐藏。</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如果需要隐藏，通过适当调整索引 (index) 的方式来跳过隐藏的键，确保返回的键信息不包含需要隐藏的键。</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975860" cy="1274445"/>
            <wp:effectExtent l="0" t="0" r="7620" b="5715"/>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5"/>
                    <a:stretch>
                      <a:fillRect/>
                    </a:stretch>
                  </pic:blipFill>
                  <pic:spPr>
                    <a:xfrm>
                      <a:off x="0" y="0"/>
                      <a:ext cx="4975860" cy="127444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HookedNtEnumerateValueKey</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用于钩住NtEnumerateValueKey 系统调用的函数，主要实现了对注册表键和值的隐藏功能。</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调用原始的 NtEnumerateValueKey 获取注册表值的信息。</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如果获取信息成功且信息类型是 KeyValueBasicInformation 或者 KeyValueFullInformation，则遍历注册表值，并通过 HasPrefix 函数检查值的名字是否需要隐藏。</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如果需要隐藏，通过适当调整索引 (index) 的方式来跳过隐藏的值，确保返回的值信息不包含需要隐藏的值。</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975860" cy="1137920"/>
            <wp:effectExtent l="0" t="0" r="7620" b="508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6"/>
                    <a:stretch>
                      <a:fillRect/>
                    </a:stretch>
                  </pic:blipFill>
                  <pic:spPr>
                    <a:xfrm>
                      <a:off x="0" y="0"/>
                      <a:ext cx="4975860" cy="1137920"/>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HookedEnumServiceGroupW</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钩住了 EnumServiceGroupW 函数，该函数用于在 services.msc 中列举服务组的信息。</w:t>
      </w:r>
    </w:p>
    <w:p>
      <w:pPr>
        <w:pStyle w:val="12"/>
        <w:widowControl/>
        <w:numPr>
          <w:ilvl w:val="0"/>
          <w:numId w:val="0"/>
        </w:numPr>
        <w:spacing w:line="360" w:lineRule="auto"/>
        <w:ind w:left="899" w:leftChars="428"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在调用原始的 EnumServiceGroupW 后，通过调用 FilterEnumServiceStatus 对返回的服务状态信息进行过滤。</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FilterEnumServiceStatus 函数可能会检查每个服务状态的信息，根据一些条件判断是否需要隐藏或修改服务的信息。</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5266690" cy="686435"/>
            <wp:effectExtent l="0" t="0" r="6350" b="14605"/>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7"/>
                    <a:stretch>
                      <a:fillRect/>
                    </a:stretch>
                  </pic:blipFill>
                  <pic:spPr>
                    <a:xfrm>
                      <a:off x="0" y="0"/>
                      <a:ext cx="5266690" cy="68643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HookedEnumServicesStatusExW</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钩住了 EnumServicesStatusExW 函数，该函数用于在 Windows 7 上列举服务的详细信息。</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在调用原始的 EnumServicesStatusExW 后，通过调用 FilterEnumServiceStatusProcess 对返回的服务状态信息进行过滤。</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FilterEnumServiceStatusProcess 函数可能会检查每个服务状态的信息，根据一些条件判断是否需要隐藏或修改服务的信息。</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5264785" cy="676275"/>
            <wp:effectExtent l="0" t="0" r="8255" b="9525"/>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8"/>
                    <a:stretch>
                      <a:fillRect/>
                    </a:stretch>
                  </pic:blipFill>
                  <pic:spPr>
                    <a:xfrm>
                      <a:off x="0" y="0"/>
                      <a:ext cx="5264785" cy="67627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HookedEnumServicesStatusExW2</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钩住了 EnumServicesStatusExW2 函数，该函数在 Windows 10 上用于列举服务的详细信息，使用 sechost.dll 而不是 advapi32.dll。</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在调用原始的 EnumServicesStatusExW2 后，通过调用 FilterEnumServiceStatusProcess 对返回的服务状态信息进行过滤。</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FilterEnumServiceStatusProcess 函数可能会检查每个服务状态的信息，根据一些条件判断是否需要隐藏或修改服务的信息。</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5273040" cy="680085"/>
            <wp:effectExtent l="0" t="0" r="0" b="571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49"/>
                    <a:stretch>
                      <a:fillRect/>
                    </a:stretch>
                  </pic:blipFill>
                  <pic:spPr>
                    <a:xfrm>
                      <a:off x="0" y="0"/>
                      <a:ext cx="5273040" cy="68008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HookedNtDeviceIoControlFile</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 NtDeviceIoControlFile 函数的钩子，主要用于隐藏或修改通过 IOCTL_NSI_GETALLPARAM 控制码调用时获取的网络信息。</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调用了原始的 NtDeviceIoControlFile 函数，以获取网络信息。通过传递的 ioControlCode 等参数，获取了网络信息，特别是通过 IOCTL_NSI_GETALLPARAM 获取了网络参数。</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如果原始调用成功 (NT_SUCCESS(status))，则继续执行后续操作。通过判断 ioControlCode 是否为 IOCTL_NSI_GETALLPARAM，以及输出缓冲区和其长度是否符合预期，判断是否获取了网络参数信息。如果获取了网络参数信息且属于指定的类型（NsiTcp 或 NsiUdp），则进行以下操作。</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对获取的 TCP 和 UDP 信息进行逐个遍历。对每个 TCP 或 UDP 项，检查是否需要隐藏，判断的条件包括：是否本地端口或远程端口被隐藏</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相关进程是否被隐藏</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进程的可执行文件名是否被隐藏</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是否符合预定义的前缀条件。如果需要隐藏，通过移动数组的方式将当前项移出数组，同时减小 Count 计数。这样，隐藏的项在数组中将不再存在，实现了对 TCP 和 UDP 信息的隐藏。</w:t>
      </w:r>
    </w:p>
    <w:p>
      <w:pPr>
        <w:pStyle w:val="12"/>
        <w:widowControl/>
        <w:numPr>
          <w:ilvl w:val="0"/>
          <w:numId w:val="0"/>
        </w:numPr>
        <w:spacing w:line="360" w:lineRule="auto"/>
        <w:ind w:leftChars="200"/>
        <w:jc w:val="left"/>
      </w:pPr>
      <w:r>
        <w:drawing>
          <wp:inline distT="0" distB="0" distL="114300" distR="114300">
            <wp:extent cx="5087620" cy="2291715"/>
            <wp:effectExtent l="0" t="0" r="2540" b="9525"/>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0"/>
                    <a:stretch>
                      <a:fillRect/>
                    </a:stretch>
                  </pic:blipFill>
                  <pic:spPr>
                    <a:xfrm>
                      <a:off x="0" y="0"/>
                      <a:ext cx="5087620" cy="2291715"/>
                    </a:xfrm>
                    <a:prstGeom prst="rect">
                      <a:avLst/>
                    </a:prstGeom>
                    <a:noFill/>
                    <a:ln>
                      <a:noFill/>
                    </a:ln>
                  </pic:spPr>
                </pic:pic>
              </a:graphicData>
            </a:graphic>
          </wp:inline>
        </w:drawing>
      </w:r>
    </w:p>
    <w:p>
      <w:pPr>
        <w:pStyle w:val="12"/>
        <w:widowControl/>
        <w:numPr>
          <w:ilvl w:val="0"/>
          <w:numId w:val="0"/>
        </w:numPr>
        <w:spacing w:line="360" w:lineRule="auto"/>
        <w:ind w:leftChars="200"/>
        <w:jc w:val="left"/>
        <w:rPr>
          <w:rFonts w:hint="default"/>
          <w:lang w:val="en-US" w:eastAsia="zh-CN"/>
        </w:rPr>
      </w:pPr>
      <w:r>
        <w:drawing>
          <wp:inline distT="0" distB="0" distL="114300" distR="114300">
            <wp:extent cx="4963795" cy="3183255"/>
            <wp:effectExtent l="0" t="0" r="4445" b="1905"/>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1"/>
                    <a:stretch>
                      <a:fillRect/>
                    </a:stretch>
                  </pic:blipFill>
                  <pic:spPr>
                    <a:xfrm>
                      <a:off x="0" y="0"/>
                      <a:ext cx="4963795" cy="318325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GetProcessHiddenTimes</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主动统计隐藏进程的 CPU 使用情况，而不是等待对 NtQuerySystemInformation(SystemProcessInformation) 的调用。</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通过调用 NEW_ARRAY 分配了一个大小为 1024 * 1024 * 2 字节的内存块（2 MB），用于存储系统进程信息。</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调用原始的 NtQuerySystemInformation 函数，获取系统进程信息，具体是 SystemProcessInformation。如果调用成功，会得到系统中所有进程的信息。</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遍历获取的系统进程信息，对每个进程判断是否是隐藏进程。对于隐藏进程，累加其内核时间（KernelTime）、用户时间（UserTime）以及周期时间（CycleTime）。内核时间和用户时间是 CPU 在执行进程内核和用户模式代码时花费的时间，而周期时间是进程的总执行时间。统计得到的 CPU 使用情况即为所有隐藏进程的 CPU 使用情况之和。</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释放之前分配的内存</w:t>
      </w:r>
      <w:r>
        <w:rPr>
          <w:rFonts w:hint="eastAsia" w:ascii="宋体" w:hAnsi="宋体" w:eastAsia="宋体" w:cs="宋体"/>
          <w:sz w:val="24"/>
          <w:szCs w:val="24"/>
          <w:lang w:val="en-US" w:eastAsia="zh-CN"/>
        </w:rPr>
        <w:t>。返回一个布尔值表示统计是否成功。如果成功，隐藏进程的 CPU 使用情况已被累加；如果失败，可能是由于内存分配或 NtQuerySystemInformation 调用失败。</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264025" cy="2331085"/>
            <wp:effectExtent l="0" t="0" r="3175" b="63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2"/>
                    <a:stretch>
                      <a:fillRect/>
                    </a:stretch>
                  </pic:blipFill>
                  <pic:spPr>
                    <a:xfrm>
                      <a:off x="0" y="0"/>
                      <a:ext cx="4264025" cy="233108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CreatePath</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创建文件路径</w:t>
      </w:r>
      <w:r>
        <w:rPr>
          <w:rFonts w:hint="eastAsia" w:ascii="宋体" w:hAnsi="宋体" w:eastAsia="宋体" w:cs="宋体"/>
          <w:sz w:val="24"/>
          <w:szCs w:val="24"/>
          <w:lang w:val="en-US" w:eastAsia="zh-CN"/>
        </w:rPr>
        <w:t>， 使用 PathCombineW 组合目录名和文件名，但如果目录名是 \\.\pipe\\，则直接使用字符串拼接。</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067175" cy="1276350"/>
            <wp:effectExtent l="0" t="0" r="1905" b="381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3"/>
                    <a:stretch>
                      <a:fillRect/>
                    </a:stretch>
                  </pic:blipFill>
                  <pic:spPr>
                    <a:xfrm>
                      <a:off x="0" y="0"/>
                      <a:ext cx="4067175" cy="1276350"/>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FileInformationGetName</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从文件信息结构中提取文件名。根据文件信息类别选择对应的结构体，并提取文件名和长度。</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308475" cy="3678555"/>
            <wp:effectExtent l="0" t="0" r="4445" b="952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4"/>
                    <a:stretch>
                      <a:fillRect/>
                    </a:stretch>
                  </pic:blipFill>
                  <pic:spPr>
                    <a:xfrm>
                      <a:off x="0" y="0"/>
                      <a:ext cx="4308475" cy="367855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FileInformationGetNextEntryOffset</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获取文件信息结构中的下一个条目的偏移量。</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212590" cy="1695450"/>
            <wp:effectExtent l="0" t="0" r="8890" b="1143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55"/>
                    <a:stretch>
                      <a:fillRect/>
                    </a:stretch>
                  </pic:blipFill>
                  <pic:spPr>
                    <a:xfrm>
                      <a:off x="0" y="0"/>
                      <a:ext cx="4212590" cy="1695450"/>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FileInformationSetNextEntryOffset</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设置文件信息结构中的下一个条目的偏移量。</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581525" cy="2040255"/>
            <wp:effectExtent l="0" t="0" r="5715" b="1905"/>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56"/>
                    <a:stretch>
                      <a:fillRect/>
                    </a:stretch>
                  </pic:blipFill>
                  <pic:spPr>
                    <a:xfrm>
                      <a:off x="0" y="0"/>
                      <a:ext cx="4581525" cy="204025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KeyInformationGetName</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从键信息结构中提取键名。</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652645" cy="1233805"/>
            <wp:effectExtent l="0" t="0" r="10795" b="63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57"/>
                    <a:stretch>
                      <a:fillRect/>
                    </a:stretch>
                  </pic:blipFill>
                  <pic:spPr>
                    <a:xfrm>
                      <a:off x="0" y="0"/>
                      <a:ext cx="4652645" cy="123380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KeyValueInformationGetName</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从键值信息结构中提取键值名。</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672330" cy="1081405"/>
            <wp:effectExtent l="0" t="0" r="6350" b="63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8"/>
                    <a:stretch>
                      <a:fillRect/>
                    </a:stretch>
                  </pic:blipFill>
                  <pic:spPr>
                    <a:xfrm>
                      <a:off x="0" y="0"/>
                      <a:ext cx="4672330" cy="108140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FilterEnumServiceStatus</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过滤服务状态信息，移除不需要的服务。</w:t>
      </w:r>
    </w:p>
    <w:p>
      <w:pPr>
        <w:pStyle w:val="12"/>
        <w:widowControl/>
        <w:numPr>
          <w:ilvl w:val="0"/>
          <w:numId w:val="0"/>
        </w:numPr>
        <w:spacing w:line="360" w:lineRule="auto"/>
        <w:ind w:leftChars="200" w:firstLine="480" w:firstLineChars="200"/>
        <w:jc w:val="left"/>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遍历服务状态信息，如果服务名或显示名以指定前缀开头或服务名被隐藏，则从列表中移除。</w:t>
      </w:r>
    </w:p>
    <w:p>
      <w:pPr>
        <w:pStyle w:val="12"/>
        <w:widowControl/>
        <w:numPr>
          <w:ilvl w:val="0"/>
          <w:numId w:val="0"/>
        </w:numPr>
        <w:spacing w:line="360" w:lineRule="auto"/>
        <w:ind w:leftChars="200"/>
        <w:jc w:val="left"/>
        <w:rPr>
          <w:rFonts w:hint="default" w:ascii="宋体" w:hAnsi="宋体" w:eastAsia="宋体" w:cs="宋体"/>
          <w:sz w:val="24"/>
          <w:szCs w:val="24"/>
          <w:lang w:val="en-US" w:eastAsia="zh-CN"/>
        </w:rPr>
      </w:pPr>
      <w:r>
        <w:drawing>
          <wp:inline distT="0" distB="0" distL="114300" distR="114300">
            <wp:extent cx="4615815" cy="1558925"/>
            <wp:effectExtent l="0" t="0" r="1905" b="10795"/>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9"/>
                    <a:stretch>
                      <a:fillRect/>
                    </a:stretch>
                  </pic:blipFill>
                  <pic:spPr>
                    <a:xfrm>
                      <a:off x="0" y="0"/>
                      <a:ext cx="4615815" cy="1558925"/>
                    </a:xfrm>
                    <a:prstGeom prst="rect">
                      <a:avLst/>
                    </a:prstGeom>
                    <a:noFill/>
                    <a:ln>
                      <a:noFill/>
                    </a:ln>
                  </pic:spPr>
                </pic:pic>
              </a:graphicData>
            </a:graphic>
          </wp:inline>
        </w:drawing>
      </w:r>
    </w:p>
    <w:p>
      <w:pPr>
        <w:pStyle w:val="12"/>
        <w:widowControl/>
        <w:numPr>
          <w:ilvl w:val="0"/>
          <w:numId w:val="7"/>
        </w:numPr>
        <w:spacing w:line="360" w:lineRule="auto"/>
        <w:ind w:left="420" w:leftChars="200" w:firstLine="0" w:firstLineChars="0"/>
        <w:jc w:val="left"/>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FilterEnumServiceStatusProcess</w:t>
      </w:r>
    </w:p>
    <w:p>
      <w:pPr>
        <w:pStyle w:val="12"/>
        <w:widowControl/>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过滤带有进程信息的服务状态信息，移除不需要的服务。</w:t>
      </w:r>
    </w:p>
    <w:p>
      <w:pPr>
        <w:pStyle w:val="12"/>
        <w:widowControl/>
        <w:numPr>
          <w:ilvl w:val="0"/>
          <w:numId w:val="0"/>
        </w:numPr>
        <w:spacing w:line="360" w:lineRule="auto"/>
        <w:ind w:leftChars="200" w:firstLine="480" w:firstLineChars="2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 FilterEnumServiceStatus 类似，但用于处理带有进程信息的服务状态结构。</w:t>
      </w:r>
    </w:p>
    <w:p>
      <w:pPr>
        <w:pStyle w:val="12"/>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200"/>
        <w:jc w:val="left"/>
        <w:textAlignment w:val="auto"/>
        <w:rPr>
          <w:rFonts w:hint="eastAsia" w:ascii="宋体" w:hAnsi="宋体" w:eastAsia="宋体" w:cs="宋体"/>
          <w:sz w:val="24"/>
          <w:szCs w:val="24"/>
          <w:lang w:val="en-US" w:eastAsia="zh-CN"/>
        </w:rPr>
      </w:pPr>
      <w:r>
        <w:drawing>
          <wp:inline distT="0" distB="0" distL="114300" distR="114300">
            <wp:extent cx="4613275" cy="1504315"/>
            <wp:effectExtent l="0" t="0" r="4445" b="444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0"/>
                    <a:stretch>
                      <a:fillRect/>
                    </a:stretch>
                  </pic:blipFill>
                  <pic:spPr>
                    <a:xfrm>
                      <a:off x="0" y="0"/>
                      <a:ext cx="4613275" cy="1504315"/>
                    </a:xfrm>
                    <a:prstGeom prst="rect">
                      <a:avLst/>
                    </a:prstGeom>
                    <a:noFill/>
                    <a:ln>
                      <a:noFill/>
                    </a:ln>
                  </pic:spPr>
                </pic:pic>
              </a:graphicData>
            </a:graphic>
          </wp:inline>
        </w:drawing>
      </w:r>
    </w:p>
    <w:p>
      <w:pPr>
        <w:pStyle w:val="12"/>
        <w:numPr>
          <w:ilvl w:val="0"/>
          <w:numId w:val="1"/>
        </w:numPr>
        <w:ind w:firstLineChars="0"/>
        <w:rPr>
          <w:rFonts w:ascii="宋体" w:hAnsi="宋体" w:eastAsia="宋体"/>
          <w:b/>
          <w:bCs/>
          <w:sz w:val="36"/>
          <w:szCs w:val="36"/>
        </w:rPr>
      </w:pPr>
      <w:r>
        <w:rPr>
          <w:rFonts w:hint="eastAsia" w:ascii="宋体" w:hAnsi="宋体" w:eastAsia="宋体"/>
          <w:b/>
          <w:bCs/>
          <w:sz w:val="36"/>
          <w:szCs w:val="36"/>
        </w:rPr>
        <w:t>实验结论及心得体会</w:t>
      </w:r>
    </w:p>
    <w:p>
      <w:pPr>
        <w:pStyle w:val="12"/>
        <w:widowControl/>
        <w:numPr>
          <w:ilvl w:val="0"/>
          <w:numId w:val="9"/>
        </w:numPr>
        <w:spacing w:line="360" w:lineRule="auto"/>
        <w:ind w:left="750" w:leftChars="0" w:firstLine="0" w:firstLineChars="0"/>
        <w:jc w:val="left"/>
        <w:rPr>
          <w:rFonts w:hint="eastAsia" w:ascii="宋体" w:hAnsi="宋体" w:eastAsia="宋体"/>
          <w:b w:val="0"/>
          <w:bCs w:val="0"/>
          <w:sz w:val="24"/>
          <w:szCs w:val="24"/>
        </w:rPr>
      </w:pPr>
      <w:r>
        <w:rPr>
          <w:rFonts w:hint="eastAsia" w:ascii="宋体" w:hAnsi="宋体" w:eastAsia="宋体"/>
          <w:b w:val="0"/>
          <w:bCs w:val="0"/>
          <w:sz w:val="24"/>
          <w:szCs w:val="24"/>
        </w:rPr>
        <w:t>Rootkit的设计思想： r77Rootkit的设计显然注重隐蔽性和持久性。通过修改注册表、隐藏特定进程和文件，以及使用API Hooking技术，该Rootkit试图在系统中深藏不露，不易被检测和清除。</w:t>
      </w:r>
    </w:p>
    <w:p>
      <w:pPr>
        <w:pStyle w:val="12"/>
        <w:widowControl/>
        <w:numPr>
          <w:ilvl w:val="0"/>
          <w:numId w:val="9"/>
        </w:numPr>
        <w:spacing w:line="360" w:lineRule="auto"/>
        <w:ind w:left="750" w:leftChars="0" w:firstLine="0" w:firstLineChars="0"/>
        <w:jc w:val="left"/>
        <w:rPr>
          <w:rFonts w:hint="eastAsia" w:ascii="宋体" w:hAnsi="宋体" w:eastAsia="宋体"/>
          <w:b w:val="0"/>
          <w:bCs w:val="0"/>
          <w:sz w:val="24"/>
          <w:szCs w:val="24"/>
        </w:rPr>
      </w:pPr>
      <w:r>
        <w:rPr>
          <w:rFonts w:hint="eastAsia" w:ascii="宋体" w:hAnsi="宋体" w:eastAsia="宋体"/>
          <w:b w:val="0"/>
          <w:bCs w:val="0"/>
          <w:sz w:val="24"/>
          <w:szCs w:val="24"/>
        </w:rPr>
        <w:t>注册表的滥用： r77Rootkit通过注册表的操作实现对系统的配置和隐藏。滥用注册表项用于存储配置信息，同时利用其对于普通进程可写的特性，增加了Rootkit的难以察觉性。</w:t>
      </w:r>
    </w:p>
    <w:p>
      <w:pPr>
        <w:pStyle w:val="12"/>
        <w:widowControl/>
        <w:numPr>
          <w:ilvl w:val="0"/>
          <w:numId w:val="9"/>
        </w:numPr>
        <w:spacing w:line="360" w:lineRule="auto"/>
        <w:ind w:left="750" w:leftChars="0" w:firstLine="0" w:firstLineChars="0"/>
        <w:jc w:val="left"/>
        <w:rPr>
          <w:rFonts w:hint="eastAsia" w:ascii="宋体" w:hAnsi="宋体" w:eastAsia="宋体"/>
          <w:b w:val="0"/>
          <w:bCs w:val="0"/>
          <w:sz w:val="24"/>
          <w:szCs w:val="24"/>
        </w:rPr>
      </w:pPr>
      <w:r>
        <w:rPr>
          <w:rFonts w:hint="eastAsia" w:ascii="宋体" w:hAnsi="宋体" w:eastAsia="宋体"/>
          <w:b w:val="0"/>
          <w:bCs w:val="0"/>
          <w:sz w:val="24"/>
          <w:szCs w:val="24"/>
        </w:rPr>
        <w:t>API Hooking的应用： 通过Detours库实现的API Hooking，使r77Rootkit能够拦截和修改系统调用，进而影响系统行为。这展示了黑客在利用Rootkit时借助API Hooking对系统功能进行修改、隐藏和篡改，绕过常规的检测手段。</w:t>
      </w:r>
      <w:bookmarkStart w:id="0" w:name="_GoBack"/>
      <w:bookmarkEnd w:id="0"/>
    </w:p>
    <w:p>
      <w:pPr>
        <w:pStyle w:val="12"/>
        <w:widowControl/>
        <w:numPr>
          <w:ilvl w:val="0"/>
          <w:numId w:val="9"/>
        </w:numPr>
        <w:spacing w:line="360" w:lineRule="auto"/>
        <w:ind w:left="750" w:leftChars="0" w:firstLine="0" w:firstLineChars="0"/>
        <w:jc w:val="left"/>
        <w:rPr>
          <w:rFonts w:hint="eastAsia" w:ascii="宋体" w:hAnsi="宋体" w:eastAsia="宋体"/>
          <w:b w:val="0"/>
          <w:bCs w:val="0"/>
          <w:sz w:val="24"/>
          <w:szCs w:val="24"/>
        </w:rPr>
      </w:pPr>
      <w:r>
        <w:rPr>
          <w:rFonts w:hint="eastAsia" w:ascii="宋体" w:hAnsi="宋体" w:eastAsia="宋体"/>
          <w:b w:val="0"/>
          <w:bCs w:val="0"/>
          <w:sz w:val="24"/>
          <w:szCs w:val="24"/>
        </w:rPr>
        <w:t>进程和文件的隐藏： r77Rootkit通过隐藏特定的进程、文件和注册表项，实现了对自身存在的模糊掩盖。这种隐藏机制使得常规的系统监控工具难以察觉Rootkit的存在，对于渗透测试和防御来说是一项严峻的挑战。</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5704FB"/>
    <w:multiLevelType w:val="singleLevel"/>
    <w:tmpl w:val="935704FB"/>
    <w:lvl w:ilvl="0" w:tentative="0">
      <w:start w:val="1"/>
      <w:numFmt w:val="lowerLetter"/>
      <w:suff w:val="space"/>
      <w:lvlText w:val="%1."/>
      <w:lvlJc w:val="left"/>
    </w:lvl>
  </w:abstractNum>
  <w:abstractNum w:abstractNumId="1">
    <w:nsid w:val="B511E786"/>
    <w:multiLevelType w:val="singleLevel"/>
    <w:tmpl w:val="B511E786"/>
    <w:lvl w:ilvl="0" w:tentative="0">
      <w:start w:val="1"/>
      <w:numFmt w:val="decimal"/>
      <w:suff w:val="space"/>
      <w:lvlText w:val="（%1）"/>
      <w:lvlJc w:val="left"/>
    </w:lvl>
  </w:abstractNum>
  <w:abstractNum w:abstractNumId="2">
    <w:nsid w:val="BB2EE80E"/>
    <w:multiLevelType w:val="singleLevel"/>
    <w:tmpl w:val="BB2EE80E"/>
    <w:lvl w:ilvl="0" w:tentative="0">
      <w:start w:val="1"/>
      <w:numFmt w:val="decimal"/>
      <w:suff w:val="space"/>
      <w:lvlText w:val="（%1）"/>
      <w:lvlJc w:val="left"/>
    </w:lvl>
  </w:abstractNum>
  <w:abstractNum w:abstractNumId="3">
    <w:nsid w:val="108F2551"/>
    <w:multiLevelType w:val="singleLevel"/>
    <w:tmpl w:val="108F2551"/>
    <w:lvl w:ilvl="0" w:tentative="0">
      <w:start w:val="1"/>
      <w:numFmt w:val="decimal"/>
      <w:suff w:val="space"/>
      <w:lvlText w:val="（%1）"/>
      <w:lvlJc w:val="left"/>
    </w:lvl>
  </w:abstractNum>
  <w:abstractNum w:abstractNumId="4">
    <w:nsid w:val="46783A50"/>
    <w:multiLevelType w:val="singleLevel"/>
    <w:tmpl w:val="46783A50"/>
    <w:lvl w:ilvl="0" w:tentative="0">
      <w:start w:val="1"/>
      <w:numFmt w:val="decimal"/>
      <w:suff w:val="space"/>
      <w:lvlText w:val="%1."/>
      <w:lvlJc w:val="left"/>
    </w:lvl>
  </w:abstractNum>
  <w:abstractNum w:abstractNumId="5">
    <w:nsid w:val="4EA3A670"/>
    <w:multiLevelType w:val="singleLevel"/>
    <w:tmpl w:val="4EA3A670"/>
    <w:lvl w:ilvl="0" w:tentative="0">
      <w:start w:val="1"/>
      <w:numFmt w:val="lowerLetter"/>
      <w:suff w:val="space"/>
      <w:lvlText w:val="%1."/>
      <w:lvlJc w:val="left"/>
    </w:lvl>
  </w:abstractNum>
  <w:abstractNum w:abstractNumId="6">
    <w:nsid w:val="631D1169"/>
    <w:multiLevelType w:val="multilevel"/>
    <w:tmpl w:val="631D1169"/>
    <w:lvl w:ilvl="0" w:tentative="0">
      <w:start w:val="1"/>
      <w:numFmt w:val="japaneseCounting"/>
      <w:lvlText w:val="%1、"/>
      <w:lvlJc w:val="left"/>
      <w:pPr>
        <w:ind w:left="750" w:hanging="75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
    <w:nsid w:val="71D8EDC3"/>
    <w:multiLevelType w:val="singleLevel"/>
    <w:tmpl w:val="71D8EDC3"/>
    <w:lvl w:ilvl="0" w:tentative="0">
      <w:start w:val="1"/>
      <w:numFmt w:val="decimal"/>
      <w:suff w:val="space"/>
      <w:lvlText w:val="（%1）"/>
      <w:lvlJc w:val="left"/>
    </w:lvl>
  </w:abstractNum>
  <w:abstractNum w:abstractNumId="8">
    <w:nsid w:val="73B56E58"/>
    <w:multiLevelType w:val="singleLevel"/>
    <w:tmpl w:val="73B56E58"/>
    <w:lvl w:ilvl="0" w:tentative="0">
      <w:start w:val="1"/>
      <w:numFmt w:val="decimal"/>
      <w:suff w:val="space"/>
      <w:lvlText w:val="%1."/>
      <w:lvlJc w:val="left"/>
    </w:lvl>
  </w:abstractNum>
  <w:num w:numId="1">
    <w:abstractNumId w:val="6"/>
  </w:num>
  <w:num w:numId="2">
    <w:abstractNumId w:val="4"/>
  </w:num>
  <w:num w:numId="3">
    <w:abstractNumId w:val="1"/>
  </w:num>
  <w:num w:numId="4">
    <w:abstractNumId w:val="5"/>
  </w:num>
  <w:num w:numId="5">
    <w:abstractNumId w:val="3"/>
  </w:num>
  <w:num w:numId="6">
    <w:abstractNumId w:val="2"/>
  </w:num>
  <w:num w:numId="7">
    <w:abstractNumId w:val="7"/>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VmNzU4MmJiMGFiOWZlMWQwNWVhOWRiZTc2ZDdiZGYifQ=="/>
  </w:docVars>
  <w:rsids>
    <w:rsidRoot w:val="00172A27"/>
    <w:rsid w:val="000A38B2"/>
    <w:rsid w:val="00161866"/>
    <w:rsid w:val="004F18E2"/>
    <w:rsid w:val="00612345"/>
    <w:rsid w:val="008028FC"/>
    <w:rsid w:val="00A07F76"/>
    <w:rsid w:val="00B556B0"/>
    <w:rsid w:val="00E12748"/>
    <w:rsid w:val="00F51A3F"/>
    <w:rsid w:val="01A1735E"/>
    <w:rsid w:val="04671F17"/>
    <w:rsid w:val="05F81038"/>
    <w:rsid w:val="07C35693"/>
    <w:rsid w:val="082264F8"/>
    <w:rsid w:val="0A7F677B"/>
    <w:rsid w:val="0B6D5864"/>
    <w:rsid w:val="0BCC37C1"/>
    <w:rsid w:val="0C041071"/>
    <w:rsid w:val="0C6236CC"/>
    <w:rsid w:val="0C8E2713"/>
    <w:rsid w:val="0CF133A0"/>
    <w:rsid w:val="0D7A4A46"/>
    <w:rsid w:val="0F654504"/>
    <w:rsid w:val="0FE8038D"/>
    <w:rsid w:val="10603941"/>
    <w:rsid w:val="11326FA2"/>
    <w:rsid w:val="114A6277"/>
    <w:rsid w:val="12A028EC"/>
    <w:rsid w:val="12C4390D"/>
    <w:rsid w:val="15D1541F"/>
    <w:rsid w:val="17537D79"/>
    <w:rsid w:val="177644D0"/>
    <w:rsid w:val="18121C7A"/>
    <w:rsid w:val="19E32454"/>
    <w:rsid w:val="1AED1ED8"/>
    <w:rsid w:val="1B297F41"/>
    <w:rsid w:val="1BD95505"/>
    <w:rsid w:val="1BDC0CA1"/>
    <w:rsid w:val="1CCA51F5"/>
    <w:rsid w:val="1D2E0F38"/>
    <w:rsid w:val="1DDB1D29"/>
    <w:rsid w:val="1E124827"/>
    <w:rsid w:val="1ECE074D"/>
    <w:rsid w:val="1FDB146A"/>
    <w:rsid w:val="1FE81CE3"/>
    <w:rsid w:val="21C270F6"/>
    <w:rsid w:val="21FE0CAD"/>
    <w:rsid w:val="23172F10"/>
    <w:rsid w:val="24DD4B4B"/>
    <w:rsid w:val="25AE752B"/>
    <w:rsid w:val="25BB24BA"/>
    <w:rsid w:val="26414594"/>
    <w:rsid w:val="2778758D"/>
    <w:rsid w:val="281F28D7"/>
    <w:rsid w:val="293715E5"/>
    <w:rsid w:val="2AB5744F"/>
    <w:rsid w:val="2C323B68"/>
    <w:rsid w:val="2CB5583D"/>
    <w:rsid w:val="2CFE37C7"/>
    <w:rsid w:val="2FD35470"/>
    <w:rsid w:val="2FFD30FA"/>
    <w:rsid w:val="31E57E0B"/>
    <w:rsid w:val="327B225B"/>
    <w:rsid w:val="32BE3907"/>
    <w:rsid w:val="33523A90"/>
    <w:rsid w:val="34FE01D7"/>
    <w:rsid w:val="37114C9C"/>
    <w:rsid w:val="37E40B8A"/>
    <w:rsid w:val="3A4D477E"/>
    <w:rsid w:val="3A56389A"/>
    <w:rsid w:val="3B877DC0"/>
    <w:rsid w:val="3BE12B3C"/>
    <w:rsid w:val="3CCF1E09"/>
    <w:rsid w:val="3D7A4C64"/>
    <w:rsid w:val="3DFA585D"/>
    <w:rsid w:val="3E045AE2"/>
    <w:rsid w:val="3E4800C5"/>
    <w:rsid w:val="3E9441A0"/>
    <w:rsid w:val="3F065125"/>
    <w:rsid w:val="3F917849"/>
    <w:rsid w:val="3FE417DA"/>
    <w:rsid w:val="40B23925"/>
    <w:rsid w:val="415D3E87"/>
    <w:rsid w:val="4229669D"/>
    <w:rsid w:val="42424E2B"/>
    <w:rsid w:val="42563F56"/>
    <w:rsid w:val="42687766"/>
    <w:rsid w:val="4415656C"/>
    <w:rsid w:val="46053443"/>
    <w:rsid w:val="467E4117"/>
    <w:rsid w:val="481925EE"/>
    <w:rsid w:val="485633DE"/>
    <w:rsid w:val="48A64365"/>
    <w:rsid w:val="4942574B"/>
    <w:rsid w:val="495E079C"/>
    <w:rsid w:val="49CF7AFB"/>
    <w:rsid w:val="4A831AE6"/>
    <w:rsid w:val="4BAA4534"/>
    <w:rsid w:val="4C786019"/>
    <w:rsid w:val="4EB4459A"/>
    <w:rsid w:val="4F764366"/>
    <w:rsid w:val="4FE51C21"/>
    <w:rsid w:val="50023980"/>
    <w:rsid w:val="503C735D"/>
    <w:rsid w:val="50F16885"/>
    <w:rsid w:val="518A0545"/>
    <w:rsid w:val="518A6B82"/>
    <w:rsid w:val="527E3C5D"/>
    <w:rsid w:val="536410A5"/>
    <w:rsid w:val="537E1A3B"/>
    <w:rsid w:val="53837051"/>
    <w:rsid w:val="53F52A81"/>
    <w:rsid w:val="568C1A97"/>
    <w:rsid w:val="57D73805"/>
    <w:rsid w:val="5AC00965"/>
    <w:rsid w:val="5B0A684F"/>
    <w:rsid w:val="5B44356A"/>
    <w:rsid w:val="5BD42177"/>
    <w:rsid w:val="5D74250A"/>
    <w:rsid w:val="5FEC0C3B"/>
    <w:rsid w:val="601B748B"/>
    <w:rsid w:val="61291238"/>
    <w:rsid w:val="615B6E1E"/>
    <w:rsid w:val="61643B1B"/>
    <w:rsid w:val="61D3295C"/>
    <w:rsid w:val="63366F74"/>
    <w:rsid w:val="64DB4F3F"/>
    <w:rsid w:val="64F8789F"/>
    <w:rsid w:val="69186B1F"/>
    <w:rsid w:val="698F18AE"/>
    <w:rsid w:val="6B3D560A"/>
    <w:rsid w:val="6B5171D9"/>
    <w:rsid w:val="6C256AA0"/>
    <w:rsid w:val="6CAA433C"/>
    <w:rsid w:val="6CB665FF"/>
    <w:rsid w:val="6D0C5C2B"/>
    <w:rsid w:val="6D5F15C1"/>
    <w:rsid w:val="6E560BE9"/>
    <w:rsid w:val="6EC0157C"/>
    <w:rsid w:val="6ECB1B80"/>
    <w:rsid w:val="71B608C6"/>
    <w:rsid w:val="72522BEE"/>
    <w:rsid w:val="727F3840"/>
    <w:rsid w:val="72A71DCF"/>
    <w:rsid w:val="72DE420F"/>
    <w:rsid w:val="73DE09B6"/>
    <w:rsid w:val="746960C4"/>
    <w:rsid w:val="75B136A4"/>
    <w:rsid w:val="77B07859"/>
    <w:rsid w:val="77CF176E"/>
    <w:rsid w:val="78B05A6F"/>
    <w:rsid w:val="79660E24"/>
    <w:rsid w:val="79786DA9"/>
    <w:rsid w:val="7A8C3BDC"/>
    <w:rsid w:val="7B2F16E9"/>
    <w:rsid w:val="7BD366EA"/>
    <w:rsid w:val="7D691E2E"/>
    <w:rsid w:val="7F8518D8"/>
    <w:rsid w:val="7FF847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11"/>
    <w:unhideWhenUsed/>
    <w:uiPriority w:val="99"/>
    <w:pPr>
      <w:tabs>
        <w:tab w:val="center" w:pos="4153"/>
        <w:tab w:val="right" w:pos="8306"/>
      </w:tabs>
      <w:snapToGrid w:val="0"/>
      <w:jc w:val="left"/>
    </w:pPr>
    <w:rPr>
      <w:sz w:val="18"/>
      <w:szCs w:val="18"/>
    </w:rPr>
  </w:style>
  <w:style w:type="paragraph" w:styleId="4">
    <w:name w:val="header"/>
    <w:basedOn w:val="1"/>
    <w:link w:val="10"/>
    <w:unhideWhenUsed/>
    <w:qFormat/>
    <w:uiPriority w:val="99"/>
    <w:pPr>
      <w:tabs>
        <w:tab w:val="center" w:pos="4153"/>
        <w:tab w:val="right" w:pos="8306"/>
      </w:tabs>
      <w:snapToGrid w:val="0"/>
      <w:jc w:val="center"/>
    </w:pPr>
    <w:rPr>
      <w:sz w:val="18"/>
      <w:szCs w:val="18"/>
    </w:rPr>
  </w:style>
  <w:style w:type="paragraph" w:styleId="5">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8">
    <w:name w:val="Strong"/>
    <w:basedOn w:val="7"/>
    <w:qFormat/>
    <w:uiPriority w:val="22"/>
    <w:rPr>
      <w:b/>
    </w:rPr>
  </w:style>
  <w:style w:type="character" w:styleId="9">
    <w:name w:val="HTML Code"/>
    <w:basedOn w:val="7"/>
    <w:semiHidden/>
    <w:unhideWhenUsed/>
    <w:qFormat/>
    <w:uiPriority w:val="99"/>
    <w:rPr>
      <w:rFonts w:ascii="Courier New" w:hAnsi="Courier New"/>
      <w:sz w:val="20"/>
    </w:rPr>
  </w:style>
  <w:style w:type="character" w:customStyle="1" w:styleId="10">
    <w:name w:val="页眉 字符"/>
    <w:basedOn w:val="7"/>
    <w:link w:val="4"/>
    <w:uiPriority w:val="99"/>
    <w:rPr>
      <w:sz w:val="18"/>
      <w:szCs w:val="18"/>
    </w:rPr>
  </w:style>
  <w:style w:type="character" w:customStyle="1" w:styleId="11">
    <w:name w:val="页脚 字符"/>
    <w:basedOn w:val="7"/>
    <w:link w:val="3"/>
    <w:qFormat/>
    <w:uiPriority w:val="99"/>
    <w:rPr>
      <w:sz w:val="18"/>
      <w:szCs w:val="18"/>
    </w:rPr>
  </w:style>
  <w:style w:type="paragraph"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23</Words>
  <Characters>136</Characters>
  <Lines>1</Lines>
  <Paragraphs>1</Paragraphs>
  <TotalTime>3</TotalTime>
  <ScaleCrop>false</ScaleCrop>
  <LinksUpToDate>false</LinksUpToDate>
  <CharactersWithSpaces>158</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2023-09-05T02:12:00Z</dcterms:created>
  <dc:creator>邓 琮弋</dc:creator>
  <cp:lastModifiedBy>sl</cp:lastModifiedBy>
  <dcterms:modified xsi:type="dcterms:W3CDTF">2023-12-03T04:48:35Z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23621904D9BC4A94B85BAC8267F6FB64_12</vt:lpwstr>
  </property>
</Properties>
</file>